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F63BF" w14:textId="5B90DD89" w:rsidR="007B1878" w:rsidRPr="007B1878" w:rsidRDefault="007B1878" w:rsidP="007B1878">
      <w:pPr>
        <w:spacing w:after="200" w:line="276" w:lineRule="auto"/>
        <w:jc w:val="right"/>
        <w:rPr>
          <w:rFonts w:ascii="Calibri" w:eastAsia="Calibri" w:hAnsi="Calibri" w:cs="Times New Roman"/>
          <w:sz w:val="32"/>
          <w:szCs w:val="32"/>
          <w:lang w:val="en-GB"/>
        </w:rPr>
      </w:pPr>
      <w:r w:rsidRPr="007B1878">
        <w:rPr>
          <w:rFonts w:ascii="Arial" w:eastAsia="Calibri" w:hAnsi="Arial" w:cs="Arial"/>
          <w:noProof/>
          <w:sz w:val="20"/>
          <w:szCs w:val="20"/>
          <w:lang w:val="en-GB" w:eastAsia="en-GB"/>
        </w:rPr>
        <w:drawing>
          <wp:anchor distT="0" distB="0" distL="114300" distR="114300" simplePos="0" relativeHeight="251629568" behindDoc="0" locked="0" layoutInCell="1" allowOverlap="1" wp14:anchorId="55281065" wp14:editId="4B0855A6">
            <wp:simplePos x="0" y="0"/>
            <wp:positionH relativeFrom="margin">
              <wp:posOffset>9525</wp:posOffset>
            </wp:positionH>
            <wp:positionV relativeFrom="margin">
              <wp:posOffset>170815</wp:posOffset>
            </wp:positionV>
            <wp:extent cx="1610360" cy="333375"/>
            <wp:effectExtent l="0" t="0" r="8890" b="9525"/>
            <wp:wrapSquare wrapText="bothSides"/>
            <wp:docPr id="17" name="Picture 2" descr="http://logonoid.com/images/university-of-cambridg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ogonoid.com/images/university-of-cambridg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0360" cy="333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eastAsia="Calibri" w:hAnsi="Calibri" w:cs="Times New Roman"/>
          <w:sz w:val="32"/>
          <w:szCs w:val="32"/>
          <w:lang w:val="en-GB"/>
        </w:rPr>
        <w:t xml:space="preserve">         </w:t>
      </w:r>
      <w:r>
        <w:rPr>
          <w:rFonts w:ascii="Calibri" w:eastAsia="Calibri" w:hAnsi="Calibri" w:cs="Times New Roman"/>
          <w:noProof/>
          <w:sz w:val="32"/>
          <w:szCs w:val="32"/>
          <w:lang w:val="en-GB" w:eastAsia="en-GB"/>
        </w:rPr>
        <w:drawing>
          <wp:inline distT="0" distB="0" distL="0" distR="0" wp14:anchorId="71CB289D" wp14:editId="7508E10B">
            <wp:extent cx="1371600" cy="716772"/>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MU logo.png"/>
                    <pic:cNvPicPr/>
                  </pic:nvPicPr>
                  <pic:blipFill>
                    <a:blip r:embed="rId7">
                      <a:extLst>
                        <a:ext uri="{28A0092B-C50C-407E-A947-70E740481C1C}">
                          <a14:useLocalDpi xmlns:a14="http://schemas.microsoft.com/office/drawing/2010/main" val="0"/>
                        </a:ext>
                      </a:extLst>
                    </a:blip>
                    <a:stretch>
                      <a:fillRect/>
                    </a:stretch>
                  </pic:blipFill>
                  <pic:spPr>
                    <a:xfrm>
                      <a:off x="0" y="0"/>
                      <a:ext cx="1454186" cy="759930"/>
                    </a:xfrm>
                    <a:prstGeom prst="rect">
                      <a:avLst/>
                    </a:prstGeom>
                  </pic:spPr>
                </pic:pic>
              </a:graphicData>
            </a:graphic>
          </wp:inline>
        </w:drawing>
      </w:r>
      <w:r w:rsidRPr="007B1878">
        <w:rPr>
          <w:rFonts w:ascii="Calibri" w:eastAsia="Calibri" w:hAnsi="Calibri" w:cs="Times New Roman"/>
          <w:sz w:val="32"/>
          <w:szCs w:val="32"/>
          <w:lang w:val="en-GB"/>
        </w:rPr>
        <w:tab/>
      </w:r>
    </w:p>
    <w:p w14:paraId="3DD25AA6" w14:textId="7DBC9F45" w:rsidR="007B1878" w:rsidRPr="007B1878" w:rsidRDefault="007B1878" w:rsidP="007B1878">
      <w:pPr>
        <w:spacing w:line="276" w:lineRule="auto"/>
        <w:rPr>
          <w:rFonts w:ascii="Calibri" w:eastAsia="Calibri" w:hAnsi="Calibri" w:cs="Times New Roman"/>
          <w:sz w:val="32"/>
          <w:szCs w:val="32"/>
          <w:lang w:val="en-GB"/>
        </w:rPr>
      </w:pPr>
    </w:p>
    <w:p w14:paraId="49EC57FD" w14:textId="77777777" w:rsidR="007B1878" w:rsidRPr="007B1878" w:rsidRDefault="007B1878" w:rsidP="007B1878">
      <w:pPr>
        <w:jc w:val="center"/>
        <w:rPr>
          <w:rFonts w:ascii="Calibri" w:eastAsia="Calibri" w:hAnsi="Calibri" w:cs="Times New Roman"/>
          <w:sz w:val="32"/>
          <w:szCs w:val="32"/>
          <w:lang w:val="en-GB"/>
        </w:rPr>
      </w:pPr>
    </w:p>
    <w:p w14:paraId="0AF85BE8" w14:textId="77777777" w:rsidR="007B1878" w:rsidRPr="007B1878" w:rsidRDefault="007B1878" w:rsidP="007B1878">
      <w:pPr>
        <w:jc w:val="center"/>
        <w:rPr>
          <w:rFonts w:ascii="Calibri" w:eastAsia="Calibri" w:hAnsi="Calibri" w:cs="Times New Roman"/>
          <w:sz w:val="32"/>
          <w:szCs w:val="32"/>
          <w:lang w:val="en-GB"/>
        </w:rPr>
      </w:pPr>
    </w:p>
    <w:p w14:paraId="74EA8255" w14:textId="77777777" w:rsidR="007B1878" w:rsidRPr="007B1878" w:rsidRDefault="007B1878" w:rsidP="007B1878">
      <w:pPr>
        <w:jc w:val="center"/>
        <w:rPr>
          <w:rFonts w:ascii="Calibri" w:eastAsia="Calibri" w:hAnsi="Calibri" w:cs="Times New Roman"/>
          <w:sz w:val="32"/>
          <w:szCs w:val="32"/>
          <w:lang w:val="en-GB"/>
        </w:rPr>
      </w:pPr>
    </w:p>
    <w:p w14:paraId="6396F9C7" w14:textId="77777777" w:rsidR="007B1878" w:rsidRPr="007B1878" w:rsidRDefault="007B1878" w:rsidP="007B1878">
      <w:pPr>
        <w:jc w:val="center"/>
        <w:rPr>
          <w:rFonts w:ascii="Calibri" w:eastAsia="Calibri" w:hAnsi="Calibri" w:cs="Times New Roman"/>
          <w:sz w:val="32"/>
          <w:szCs w:val="32"/>
          <w:lang w:val="en-GB"/>
        </w:rPr>
      </w:pPr>
    </w:p>
    <w:p w14:paraId="31F92DB9" w14:textId="77777777" w:rsidR="007B1878" w:rsidRPr="007B1878" w:rsidRDefault="007B1878" w:rsidP="007B1878">
      <w:pPr>
        <w:jc w:val="center"/>
        <w:rPr>
          <w:rFonts w:ascii="Calibri" w:eastAsia="Calibri" w:hAnsi="Calibri" w:cs="Times New Roman"/>
          <w:sz w:val="32"/>
          <w:szCs w:val="32"/>
          <w:lang w:val="en-GB"/>
        </w:rPr>
      </w:pPr>
    </w:p>
    <w:p w14:paraId="3F5BD14C" w14:textId="77777777" w:rsidR="007B1878" w:rsidRPr="007B1878" w:rsidRDefault="007B1878" w:rsidP="007B1878">
      <w:pPr>
        <w:jc w:val="center"/>
        <w:rPr>
          <w:rFonts w:ascii="Calibri" w:eastAsia="Calibri" w:hAnsi="Calibri" w:cs="Times New Roman"/>
          <w:sz w:val="32"/>
          <w:szCs w:val="32"/>
          <w:lang w:val="en-GB"/>
        </w:rPr>
      </w:pPr>
    </w:p>
    <w:p w14:paraId="40792833" w14:textId="77777777" w:rsidR="007B1878" w:rsidRPr="007B1878" w:rsidRDefault="007B1878" w:rsidP="007B1878">
      <w:pPr>
        <w:jc w:val="center"/>
        <w:rPr>
          <w:rFonts w:ascii="Calibri" w:eastAsia="Calibri" w:hAnsi="Calibri" w:cs="Times New Roman"/>
          <w:sz w:val="32"/>
          <w:szCs w:val="32"/>
          <w:lang w:val="en-GB"/>
        </w:rPr>
      </w:pPr>
    </w:p>
    <w:p w14:paraId="67DA5F72" w14:textId="698C6DE8" w:rsidR="007B1878" w:rsidRPr="00DF02F3" w:rsidRDefault="007B1878" w:rsidP="007B1878">
      <w:pPr>
        <w:spacing w:after="200" w:line="276" w:lineRule="auto"/>
        <w:jc w:val="center"/>
        <w:rPr>
          <w:rFonts w:ascii="Arial" w:eastAsia="Calibri" w:hAnsi="Arial" w:cs="Arial"/>
          <w:b/>
          <w:sz w:val="72"/>
          <w:szCs w:val="72"/>
          <w:lang w:val="en-GB"/>
        </w:rPr>
      </w:pPr>
      <w:bookmarkStart w:id="0" w:name="_GoBack"/>
      <w:bookmarkEnd w:id="0"/>
      <w:r w:rsidRPr="00DF02F3">
        <w:rPr>
          <w:rFonts w:ascii="Arial" w:eastAsia="Calibri" w:hAnsi="Arial" w:cs="Arial"/>
          <w:b/>
          <w:sz w:val="72"/>
          <w:szCs w:val="72"/>
          <w:lang w:val="en-GB"/>
        </w:rPr>
        <w:t>Cambridge-LMU Strategic Partnership</w:t>
      </w:r>
    </w:p>
    <w:p w14:paraId="4B61497A" w14:textId="77777777" w:rsidR="007B1878" w:rsidRPr="00DF02F3" w:rsidRDefault="007B1878" w:rsidP="007B1878">
      <w:pPr>
        <w:spacing w:after="200" w:line="276" w:lineRule="auto"/>
        <w:jc w:val="center"/>
        <w:rPr>
          <w:rFonts w:ascii="Arial" w:eastAsia="Calibri" w:hAnsi="Arial" w:cs="Arial"/>
          <w:b/>
          <w:sz w:val="72"/>
          <w:szCs w:val="72"/>
          <w:lang w:val="en-GB"/>
        </w:rPr>
      </w:pPr>
    </w:p>
    <w:p w14:paraId="6E4CB23F" w14:textId="180CE979" w:rsidR="007B1878" w:rsidRPr="00DF02F3" w:rsidRDefault="007B1878" w:rsidP="007B1878">
      <w:pPr>
        <w:spacing w:after="200" w:line="276" w:lineRule="auto"/>
        <w:jc w:val="center"/>
        <w:rPr>
          <w:rFonts w:ascii="Arial" w:eastAsia="Calibri" w:hAnsi="Arial" w:cs="Arial"/>
          <w:b/>
          <w:sz w:val="72"/>
          <w:szCs w:val="72"/>
          <w:lang w:val="en-GB"/>
        </w:rPr>
      </w:pPr>
      <w:r w:rsidRPr="00DF02F3">
        <w:rPr>
          <w:rFonts w:ascii="Arial" w:eastAsia="Calibri" w:hAnsi="Arial" w:cs="Arial"/>
          <w:b/>
          <w:sz w:val="72"/>
          <w:szCs w:val="72"/>
          <w:lang w:val="en-GB"/>
        </w:rPr>
        <w:t xml:space="preserve">Call for </w:t>
      </w:r>
      <w:r w:rsidR="000B77A9" w:rsidRPr="00DF02F3">
        <w:rPr>
          <w:rFonts w:ascii="Arial" w:eastAsia="Calibri" w:hAnsi="Arial" w:cs="Arial"/>
          <w:b/>
          <w:sz w:val="72"/>
          <w:szCs w:val="72"/>
          <w:lang w:val="en-GB"/>
        </w:rPr>
        <w:t>Proposals</w:t>
      </w:r>
      <w:r w:rsidR="001F726F">
        <w:rPr>
          <w:rFonts w:ascii="Arial" w:eastAsia="Calibri" w:hAnsi="Arial" w:cs="Arial"/>
          <w:b/>
          <w:sz w:val="72"/>
          <w:szCs w:val="72"/>
          <w:lang w:val="en-GB"/>
        </w:rPr>
        <w:t>:</w:t>
      </w:r>
      <w:r w:rsidR="000B77A9" w:rsidRPr="00DF02F3">
        <w:rPr>
          <w:rFonts w:ascii="Arial" w:eastAsia="Calibri" w:hAnsi="Arial" w:cs="Arial"/>
          <w:b/>
          <w:sz w:val="72"/>
          <w:szCs w:val="72"/>
          <w:lang w:val="en-GB"/>
        </w:rPr>
        <w:t xml:space="preserve"> Research</w:t>
      </w:r>
      <w:r w:rsidR="001F726F">
        <w:rPr>
          <w:rFonts w:ascii="Arial" w:eastAsia="Calibri" w:hAnsi="Arial" w:cs="Arial"/>
          <w:b/>
          <w:sz w:val="72"/>
          <w:szCs w:val="72"/>
          <w:lang w:val="en-GB"/>
        </w:rPr>
        <w:t xml:space="preserve">, Teaching and </w:t>
      </w:r>
      <w:r w:rsidR="001F726F" w:rsidRPr="001F726F">
        <w:rPr>
          <w:rFonts w:ascii="Arial" w:eastAsia="Calibri" w:hAnsi="Arial" w:cs="Arial"/>
          <w:b/>
          <w:sz w:val="72"/>
          <w:szCs w:val="72"/>
          <w:lang w:val="en-GB"/>
        </w:rPr>
        <w:t>Visiting Scholars</w:t>
      </w:r>
    </w:p>
    <w:p w14:paraId="5DA74B92" w14:textId="77777777" w:rsidR="00DF02F3" w:rsidRDefault="00DF02F3" w:rsidP="00DF02F3">
      <w:pPr>
        <w:spacing w:after="200" w:line="276" w:lineRule="auto"/>
        <w:rPr>
          <w:rFonts w:ascii="Calibri" w:eastAsia="Calibri" w:hAnsi="Calibri" w:cs="Times New Roman"/>
          <w:b/>
          <w:sz w:val="72"/>
          <w:szCs w:val="72"/>
          <w:lang w:val="en-GB"/>
        </w:rPr>
      </w:pPr>
    </w:p>
    <w:p w14:paraId="17F002B4" w14:textId="77777777" w:rsidR="00DF02F3" w:rsidRPr="007B1878" w:rsidRDefault="00DF02F3" w:rsidP="00DF02F3">
      <w:pPr>
        <w:spacing w:after="200" w:line="276" w:lineRule="auto"/>
        <w:rPr>
          <w:rFonts w:ascii="Calibri" w:eastAsia="Calibri" w:hAnsi="Calibri" w:cs="Times New Roman"/>
          <w:b/>
          <w:sz w:val="72"/>
          <w:szCs w:val="72"/>
          <w:lang w:val="en-GB"/>
        </w:rPr>
      </w:pPr>
    </w:p>
    <w:p w14:paraId="760B0C16" w14:textId="77777777" w:rsidR="00DF02F3" w:rsidRDefault="00DF02F3">
      <w:pPr>
        <w:rPr>
          <w:rFonts w:ascii="Calibri" w:eastAsia="Calibri" w:hAnsi="Calibri" w:cs="Times New Roman"/>
          <w:b/>
          <w:sz w:val="28"/>
          <w:szCs w:val="28"/>
          <w:lang w:val="en-GB"/>
        </w:rPr>
      </w:pPr>
    </w:p>
    <w:p w14:paraId="2315D744" w14:textId="77777777" w:rsidR="00DF02F3" w:rsidRPr="00236855" w:rsidRDefault="00DF02F3">
      <w:pPr>
        <w:rPr>
          <w:rFonts w:ascii="Arial" w:eastAsia="Calibri" w:hAnsi="Arial" w:cs="Arial"/>
          <w:b/>
          <w:sz w:val="22"/>
          <w:szCs w:val="22"/>
          <w:lang w:val="en-GB"/>
        </w:rPr>
      </w:pPr>
    </w:p>
    <w:p w14:paraId="3E18DB19" w14:textId="1D90A1C8" w:rsidR="003C1E0B" w:rsidRDefault="003C1E0B">
      <w:pPr>
        <w:rPr>
          <w:rFonts w:ascii="Arial" w:hAnsi="Arial" w:cs="Arial"/>
          <w:sz w:val="22"/>
          <w:szCs w:val="22"/>
        </w:rPr>
      </w:pPr>
      <w:r w:rsidRPr="00DF02F3">
        <w:rPr>
          <w:rFonts w:ascii="Arial" w:hAnsi="Arial" w:cs="Arial"/>
          <w:sz w:val="22"/>
          <w:szCs w:val="22"/>
        </w:rPr>
        <w:lastRenderedPageBreak/>
        <w:t>Funding Period</w:t>
      </w:r>
      <w:r w:rsidR="00F37A58">
        <w:rPr>
          <w:rFonts w:ascii="Arial" w:hAnsi="Arial" w:cs="Arial"/>
          <w:sz w:val="22"/>
          <w:szCs w:val="22"/>
        </w:rPr>
        <w:t>:</w:t>
      </w:r>
      <w:r w:rsidR="00F37A58">
        <w:rPr>
          <w:rFonts w:ascii="Arial" w:hAnsi="Arial" w:cs="Arial"/>
          <w:sz w:val="22"/>
          <w:szCs w:val="22"/>
        </w:rPr>
        <w:tab/>
      </w:r>
      <w:r w:rsidR="001F726F">
        <w:rPr>
          <w:rFonts w:ascii="Arial" w:hAnsi="Arial" w:cs="Arial"/>
          <w:sz w:val="22"/>
          <w:szCs w:val="22"/>
        </w:rPr>
        <w:t>1 April 2020 - 31 March 2021</w:t>
      </w:r>
      <w:r w:rsidR="00F37A58">
        <w:rPr>
          <w:rFonts w:ascii="Arial" w:hAnsi="Arial" w:cs="Arial"/>
          <w:sz w:val="22"/>
          <w:szCs w:val="22"/>
        </w:rPr>
        <w:t xml:space="preserve"> (for 1 year projects)</w:t>
      </w:r>
    </w:p>
    <w:p w14:paraId="035697B8" w14:textId="3640772C" w:rsidR="00F37A58" w:rsidRPr="00F37A58" w:rsidRDefault="00F37A58">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1 April 2020 – 31 March 2022 (for 2 year projects)</w:t>
      </w:r>
    </w:p>
    <w:p w14:paraId="6522EF9D" w14:textId="524536E7" w:rsidR="003C1E0B" w:rsidRDefault="001F726F">
      <w:pPr>
        <w:rPr>
          <w:rFonts w:ascii="Arial" w:hAnsi="Arial" w:cs="Arial"/>
          <w:sz w:val="22"/>
          <w:szCs w:val="22"/>
        </w:rPr>
      </w:pPr>
      <w:r w:rsidRPr="001F726F">
        <w:rPr>
          <w:rFonts w:ascii="Arial" w:hAnsi="Arial" w:cs="Arial"/>
          <w:sz w:val="22"/>
          <w:szCs w:val="22"/>
        </w:rPr>
        <w:t xml:space="preserve">Research </w:t>
      </w:r>
      <w:r>
        <w:rPr>
          <w:rFonts w:ascii="Arial" w:hAnsi="Arial" w:cs="Arial"/>
          <w:sz w:val="22"/>
          <w:szCs w:val="22"/>
        </w:rPr>
        <w:t>(up to €15</w:t>
      </w:r>
      <w:r w:rsidR="003C1E0B" w:rsidRPr="00DF02F3">
        <w:rPr>
          <w:rFonts w:ascii="Arial" w:hAnsi="Arial" w:cs="Arial"/>
          <w:sz w:val="22"/>
          <w:szCs w:val="22"/>
        </w:rPr>
        <w:t xml:space="preserve">,000) </w:t>
      </w:r>
    </w:p>
    <w:p w14:paraId="3DB6717F" w14:textId="53D2EE19" w:rsidR="001F726F" w:rsidRDefault="001F726F">
      <w:pPr>
        <w:rPr>
          <w:rFonts w:ascii="Arial" w:hAnsi="Arial" w:cs="Arial"/>
          <w:sz w:val="22"/>
          <w:szCs w:val="22"/>
        </w:rPr>
      </w:pPr>
      <w:r>
        <w:rPr>
          <w:rFonts w:ascii="Arial" w:hAnsi="Arial" w:cs="Arial"/>
          <w:sz w:val="22"/>
          <w:szCs w:val="22"/>
        </w:rPr>
        <w:t xml:space="preserve">Teaching </w:t>
      </w:r>
      <w:r w:rsidRPr="001F726F">
        <w:rPr>
          <w:rFonts w:ascii="Arial" w:hAnsi="Arial" w:cs="Arial"/>
          <w:sz w:val="22"/>
          <w:szCs w:val="22"/>
        </w:rPr>
        <w:t>(up to €15,000)</w:t>
      </w:r>
    </w:p>
    <w:p w14:paraId="75CEA46D" w14:textId="6917FE93" w:rsidR="001F726F" w:rsidRPr="00D45896" w:rsidRDefault="00D45896">
      <w:pPr>
        <w:rPr>
          <w:rFonts w:ascii="Arial" w:hAnsi="Arial" w:cs="Arial"/>
          <w:color w:val="FF0000"/>
          <w:sz w:val="22"/>
          <w:szCs w:val="22"/>
        </w:rPr>
      </w:pPr>
      <w:r>
        <w:rPr>
          <w:rFonts w:ascii="Arial" w:hAnsi="Arial" w:cs="Arial"/>
          <w:sz w:val="22"/>
          <w:szCs w:val="22"/>
        </w:rPr>
        <w:t>Visiting Sc</w:t>
      </w:r>
      <w:r w:rsidR="001F0020">
        <w:rPr>
          <w:rFonts w:ascii="Arial" w:hAnsi="Arial" w:cs="Arial"/>
          <w:sz w:val="22"/>
          <w:szCs w:val="22"/>
        </w:rPr>
        <w:t>holars (up to €3,3</w:t>
      </w:r>
      <w:r w:rsidR="00420A3B">
        <w:rPr>
          <w:rFonts w:ascii="Arial" w:hAnsi="Arial" w:cs="Arial"/>
          <w:sz w:val="22"/>
          <w:szCs w:val="22"/>
        </w:rPr>
        <w:t xml:space="preserve">00 for a four </w:t>
      </w:r>
      <w:r>
        <w:rPr>
          <w:rFonts w:ascii="Arial" w:hAnsi="Arial" w:cs="Arial"/>
          <w:sz w:val="22"/>
          <w:szCs w:val="22"/>
        </w:rPr>
        <w:t>week visit</w:t>
      </w:r>
      <w:r w:rsidR="001F726F" w:rsidRPr="001F726F">
        <w:rPr>
          <w:rFonts w:ascii="Arial" w:hAnsi="Arial" w:cs="Arial"/>
          <w:sz w:val="22"/>
          <w:szCs w:val="22"/>
        </w:rPr>
        <w:t>)</w:t>
      </w:r>
    </w:p>
    <w:p w14:paraId="19E70C20" w14:textId="77777777" w:rsidR="009631BC" w:rsidRPr="00DF02F3" w:rsidRDefault="009631BC">
      <w:pPr>
        <w:rPr>
          <w:rFonts w:ascii="Arial" w:hAnsi="Arial" w:cs="Arial"/>
          <w:sz w:val="22"/>
          <w:szCs w:val="22"/>
        </w:rPr>
      </w:pPr>
    </w:p>
    <w:p w14:paraId="6B3EDB70" w14:textId="61A59506" w:rsidR="009631BC" w:rsidRPr="00DF02F3" w:rsidRDefault="009631BC" w:rsidP="009631BC">
      <w:pPr>
        <w:rPr>
          <w:rFonts w:ascii="Arial" w:hAnsi="Arial" w:cs="Arial"/>
          <w:sz w:val="22"/>
          <w:szCs w:val="22"/>
        </w:rPr>
      </w:pPr>
      <w:r w:rsidRPr="00DF02F3">
        <w:rPr>
          <w:rFonts w:ascii="Arial" w:hAnsi="Arial" w:cs="Arial"/>
          <w:sz w:val="22"/>
          <w:szCs w:val="22"/>
        </w:rPr>
        <w:t xml:space="preserve">Deadline: </w:t>
      </w:r>
      <w:r w:rsidR="00720AE4">
        <w:rPr>
          <w:rFonts w:ascii="Arial" w:hAnsi="Arial" w:cs="Arial"/>
          <w:sz w:val="22"/>
          <w:szCs w:val="22"/>
        </w:rPr>
        <w:t>16 January 2020</w:t>
      </w:r>
    </w:p>
    <w:p w14:paraId="225EFA25" w14:textId="0D0CAA8A" w:rsidR="008A7B1A" w:rsidRPr="00DF02F3" w:rsidRDefault="00720AE4" w:rsidP="009631BC">
      <w:pPr>
        <w:rPr>
          <w:rFonts w:ascii="Arial" w:hAnsi="Arial" w:cs="Arial"/>
          <w:sz w:val="22"/>
          <w:szCs w:val="22"/>
        </w:rPr>
      </w:pPr>
      <w:r>
        <w:rPr>
          <w:rFonts w:ascii="Arial" w:hAnsi="Arial" w:cs="Arial"/>
          <w:sz w:val="22"/>
          <w:szCs w:val="22"/>
        </w:rPr>
        <w:t>Notification date: 5 March 2020</w:t>
      </w:r>
    </w:p>
    <w:p w14:paraId="4FC8F3D4" w14:textId="64D2EC76" w:rsidR="009631BC" w:rsidRDefault="008A7B1A">
      <w:pPr>
        <w:rPr>
          <w:rFonts w:ascii="Arial" w:hAnsi="Arial" w:cs="Arial"/>
          <w:sz w:val="22"/>
          <w:szCs w:val="22"/>
        </w:rPr>
      </w:pPr>
      <w:r w:rsidRPr="00DF02F3">
        <w:rPr>
          <w:rFonts w:ascii="Arial" w:hAnsi="Arial" w:cs="Arial"/>
          <w:sz w:val="22"/>
          <w:szCs w:val="22"/>
        </w:rPr>
        <w:t xml:space="preserve">Submission to be made to </w:t>
      </w:r>
      <w:r w:rsidRPr="00DF02F3">
        <w:rPr>
          <w:rFonts w:ascii="Arial" w:hAnsi="Arial" w:cs="Arial"/>
          <w:i/>
          <w:sz w:val="22"/>
          <w:szCs w:val="22"/>
        </w:rPr>
        <w:t>both</w:t>
      </w:r>
      <w:r w:rsidRPr="00DF02F3">
        <w:rPr>
          <w:rFonts w:ascii="Arial" w:hAnsi="Arial" w:cs="Arial"/>
          <w:sz w:val="22"/>
          <w:szCs w:val="22"/>
        </w:rPr>
        <w:t>:</w:t>
      </w:r>
      <w:r w:rsidR="00E62577">
        <w:rPr>
          <w:rFonts w:ascii="Arial" w:hAnsi="Arial" w:cs="Arial"/>
          <w:sz w:val="22"/>
          <w:szCs w:val="22"/>
        </w:rPr>
        <w:t xml:space="preserve"> </w:t>
      </w:r>
      <w:hyperlink r:id="rId8" w:history="1">
        <w:r w:rsidR="00E62577" w:rsidRPr="001E594F">
          <w:rPr>
            <w:rStyle w:val="Hyperlink"/>
            <w:rFonts w:ascii="Arial" w:hAnsi="Arial" w:cs="Arial"/>
            <w:sz w:val="22"/>
            <w:szCs w:val="22"/>
          </w:rPr>
          <w:t>Cambridge@lmu.de</w:t>
        </w:r>
      </w:hyperlink>
      <w:r w:rsidR="00E62577">
        <w:rPr>
          <w:rFonts w:ascii="Arial" w:hAnsi="Arial" w:cs="Arial"/>
          <w:sz w:val="22"/>
          <w:szCs w:val="22"/>
        </w:rPr>
        <w:t xml:space="preserve"> </w:t>
      </w:r>
      <w:r w:rsidRPr="00DF02F3">
        <w:rPr>
          <w:rFonts w:ascii="Arial" w:hAnsi="Arial" w:cs="Arial"/>
          <w:i/>
          <w:sz w:val="22"/>
          <w:szCs w:val="22"/>
        </w:rPr>
        <w:t>and</w:t>
      </w:r>
      <w:r w:rsidRPr="00DF02F3">
        <w:rPr>
          <w:rFonts w:ascii="Arial" w:hAnsi="Arial" w:cs="Arial"/>
          <w:sz w:val="22"/>
          <w:szCs w:val="22"/>
        </w:rPr>
        <w:t xml:space="preserve"> </w:t>
      </w:r>
      <w:hyperlink r:id="rId9" w:history="1">
        <w:r w:rsidR="00B5726C" w:rsidRPr="00064DD0">
          <w:rPr>
            <w:rStyle w:val="Hyperlink"/>
            <w:rFonts w:ascii="Arial" w:hAnsi="Arial" w:cs="Arial"/>
            <w:sz w:val="22"/>
            <w:szCs w:val="22"/>
          </w:rPr>
          <w:t>camlmu@admin.cam.ac.uk</w:t>
        </w:r>
      </w:hyperlink>
    </w:p>
    <w:p w14:paraId="650101F4" w14:textId="77777777" w:rsidR="003C1E0B" w:rsidRPr="00DF02F3" w:rsidRDefault="003C1E0B">
      <w:pPr>
        <w:rPr>
          <w:rFonts w:ascii="Arial" w:hAnsi="Arial" w:cs="Arial"/>
          <w:sz w:val="22"/>
          <w:szCs w:val="22"/>
        </w:rPr>
      </w:pPr>
    </w:p>
    <w:p w14:paraId="3725EB55" w14:textId="77777777" w:rsidR="00BA19B1" w:rsidRDefault="009631BC" w:rsidP="00BA19B1">
      <w:pPr>
        <w:contextualSpacing/>
        <w:jc w:val="both"/>
        <w:rPr>
          <w:rFonts w:ascii="Arial" w:hAnsi="Arial" w:cs="Arial"/>
          <w:sz w:val="22"/>
          <w:szCs w:val="22"/>
        </w:rPr>
      </w:pPr>
      <w:r w:rsidRPr="00DF02F3">
        <w:rPr>
          <w:rFonts w:ascii="Arial" w:hAnsi="Arial" w:cs="Arial"/>
          <w:sz w:val="22"/>
          <w:szCs w:val="22"/>
        </w:rPr>
        <w:t xml:space="preserve">The University of Cambridge and the LMU Munich announced plans to develop a strategic partnership in </w:t>
      </w:r>
      <w:r w:rsidR="009E7147" w:rsidRPr="00DF02F3">
        <w:rPr>
          <w:rFonts w:ascii="Arial" w:hAnsi="Arial" w:cs="Arial"/>
          <w:sz w:val="22"/>
          <w:szCs w:val="22"/>
        </w:rPr>
        <w:t>May</w:t>
      </w:r>
      <w:r w:rsidR="00060AF8">
        <w:rPr>
          <w:rFonts w:ascii="Arial" w:hAnsi="Arial" w:cs="Arial"/>
          <w:sz w:val="22"/>
          <w:szCs w:val="22"/>
        </w:rPr>
        <w:t xml:space="preserve"> 2018. This was</w:t>
      </w:r>
      <w:r w:rsidR="00A93887" w:rsidRPr="00DF02F3">
        <w:rPr>
          <w:rFonts w:ascii="Arial" w:hAnsi="Arial" w:cs="Arial"/>
          <w:sz w:val="22"/>
          <w:szCs w:val="22"/>
        </w:rPr>
        <w:t xml:space="preserve"> officially</w:t>
      </w:r>
      <w:r w:rsidR="00060AF8">
        <w:rPr>
          <w:rFonts w:ascii="Arial" w:hAnsi="Arial" w:cs="Arial"/>
          <w:sz w:val="22"/>
          <w:szCs w:val="22"/>
        </w:rPr>
        <w:t xml:space="preserve"> launched in 2019</w:t>
      </w:r>
      <w:r w:rsidR="00BA19B1">
        <w:rPr>
          <w:rFonts w:ascii="Arial" w:hAnsi="Arial" w:cs="Arial"/>
          <w:sz w:val="22"/>
          <w:szCs w:val="22"/>
        </w:rPr>
        <w:t>.</w:t>
      </w:r>
    </w:p>
    <w:p w14:paraId="5F5FBC9A" w14:textId="77777777" w:rsidR="00BA19B1" w:rsidRDefault="00BA19B1" w:rsidP="00BA19B1">
      <w:pPr>
        <w:contextualSpacing/>
        <w:jc w:val="both"/>
        <w:rPr>
          <w:rFonts w:ascii="Arial" w:hAnsi="Arial" w:cs="Arial"/>
          <w:sz w:val="22"/>
          <w:szCs w:val="22"/>
        </w:rPr>
      </w:pPr>
    </w:p>
    <w:p w14:paraId="2C40FB6A" w14:textId="77777777" w:rsidR="00BA19B1" w:rsidRPr="00BA19B1" w:rsidRDefault="00BA19B1" w:rsidP="00BA19B1">
      <w:pPr>
        <w:contextualSpacing/>
        <w:jc w:val="both"/>
        <w:rPr>
          <w:rFonts w:ascii="Arial" w:hAnsi="Arial" w:cs="Arial"/>
          <w:sz w:val="22"/>
          <w:szCs w:val="22"/>
        </w:rPr>
      </w:pPr>
      <w:r w:rsidRPr="00BA19B1">
        <w:rPr>
          <w:rFonts w:ascii="Arial" w:hAnsi="Arial" w:cs="Arial"/>
          <w:sz w:val="22"/>
          <w:szCs w:val="22"/>
        </w:rPr>
        <w:t xml:space="preserve">The partnership covers all areas of research and education. While it will not be possible to cover every Department and Faculty in the opening years, every effort will be made to achieve a representative spread from the </w:t>
      </w:r>
      <w:proofErr w:type="spellStart"/>
      <w:r w:rsidRPr="00BA19B1">
        <w:rPr>
          <w:rFonts w:ascii="Arial" w:hAnsi="Arial" w:cs="Arial"/>
          <w:sz w:val="22"/>
          <w:szCs w:val="22"/>
        </w:rPr>
        <w:t>programme’s</w:t>
      </w:r>
      <w:proofErr w:type="spellEnd"/>
      <w:r w:rsidRPr="00BA19B1">
        <w:rPr>
          <w:rFonts w:ascii="Arial" w:hAnsi="Arial" w:cs="Arial"/>
          <w:sz w:val="22"/>
          <w:szCs w:val="22"/>
        </w:rPr>
        <w:t xml:space="preserve"> inception and to develop new areas as it progresses.</w:t>
      </w:r>
    </w:p>
    <w:p w14:paraId="53F9E50D" w14:textId="77777777" w:rsidR="00BA19B1" w:rsidRPr="00BA19B1" w:rsidRDefault="00BA19B1" w:rsidP="00BA19B1">
      <w:pPr>
        <w:contextualSpacing/>
        <w:jc w:val="both"/>
        <w:rPr>
          <w:rFonts w:ascii="Arial" w:hAnsi="Arial" w:cs="Arial"/>
          <w:sz w:val="22"/>
          <w:szCs w:val="22"/>
        </w:rPr>
      </w:pPr>
    </w:p>
    <w:p w14:paraId="76D3373C" w14:textId="34D511DE" w:rsidR="00BA19B1" w:rsidRDefault="00BA19B1" w:rsidP="00BA19B1">
      <w:pPr>
        <w:contextualSpacing/>
        <w:jc w:val="both"/>
        <w:rPr>
          <w:rFonts w:ascii="Arial" w:hAnsi="Arial" w:cs="Arial"/>
          <w:sz w:val="22"/>
          <w:szCs w:val="22"/>
        </w:rPr>
      </w:pPr>
      <w:r w:rsidRPr="00BA19B1">
        <w:rPr>
          <w:rFonts w:ascii="Arial" w:hAnsi="Arial" w:cs="Arial"/>
          <w:sz w:val="22"/>
          <w:szCs w:val="22"/>
        </w:rPr>
        <w:t xml:space="preserve">The overall aim is to explore and support a suitable array of activities that will cement a meaningful and productive strategic partnership between two of Europe’s leading universities. The relationship will develop over the course of the five-year initial funding; the </w:t>
      </w:r>
      <w:proofErr w:type="spellStart"/>
      <w:r w:rsidRPr="00BA19B1">
        <w:rPr>
          <w:rFonts w:ascii="Arial" w:hAnsi="Arial" w:cs="Arial"/>
          <w:sz w:val="22"/>
          <w:szCs w:val="22"/>
        </w:rPr>
        <w:t>programme</w:t>
      </w:r>
      <w:proofErr w:type="spellEnd"/>
      <w:r w:rsidRPr="00BA19B1">
        <w:rPr>
          <w:rFonts w:ascii="Arial" w:hAnsi="Arial" w:cs="Arial"/>
          <w:sz w:val="22"/>
          <w:szCs w:val="22"/>
        </w:rPr>
        <w:t xml:space="preserve"> underpinning it will actively seek and react to feedback from participants and </w:t>
      </w:r>
      <w:proofErr w:type="spellStart"/>
      <w:r w:rsidRPr="00BA19B1">
        <w:rPr>
          <w:rFonts w:ascii="Arial" w:hAnsi="Arial" w:cs="Arial"/>
          <w:sz w:val="22"/>
          <w:szCs w:val="22"/>
        </w:rPr>
        <w:t>mould</w:t>
      </w:r>
      <w:proofErr w:type="spellEnd"/>
      <w:r w:rsidRPr="00BA19B1">
        <w:rPr>
          <w:rFonts w:ascii="Arial" w:hAnsi="Arial" w:cs="Arial"/>
          <w:sz w:val="22"/>
          <w:szCs w:val="22"/>
        </w:rPr>
        <w:t xml:space="preserve"> and modify future calls accordingly. In the longer term, external monies – through grant income and philanthropy – will be sought to enhance future activities.</w:t>
      </w:r>
    </w:p>
    <w:p w14:paraId="1FFAEA17" w14:textId="77777777" w:rsidR="00BA19B1" w:rsidRDefault="00BA19B1" w:rsidP="00BA19B1">
      <w:pPr>
        <w:contextualSpacing/>
        <w:jc w:val="both"/>
        <w:rPr>
          <w:rFonts w:ascii="Arial" w:hAnsi="Arial" w:cs="Arial"/>
          <w:sz w:val="22"/>
          <w:szCs w:val="22"/>
        </w:rPr>
      </w:pPr>
    </w:p>
    <w:p w14:paraId="27F6DD93" w14:textId="44C1F1A2" w:rsidR="00BA19B1" w:rsidRPr="00BA19B1" w:rsidRDefault="00BA19B1" w:rsidP="00BA19B1">
      <w:pPr>
        <w:contextualSpacing/>
        <w:jc w:val="both"/>
        <w:rPr>
          <w:rFonts w:ascii="Arial" w:hAnsi="Arial" w:cs="Arial"/>
          <w:sz w:val="22"/>
          <w:szCs w:val="22"/>
        </w:rPr>
      </w:pPr>
      <w:r w:rsidRPr="00BA19B1">
        <w:rPr>
          <w:rFonts w:ascii="Arial" w:hAnsi="Arial" w:cs="Arial"/>
          <w:sz w:val="22"/>
          <w:szCs w:val="22"/>
        </w:rPr>
        <w:t xml:space="preserve">The response to the first call was excellent, but to develop the strategic significance of the Partnership it is important to build upon it rather than simply replicate it. For the Partnership to flourish, it should take a decisive move forward in years 2 and 3. </w:t>
      </w:r>
    </w:p>
    <w:p w14:paraId="449F1722" w14:textId="77777777" w:rsidR="00BA19B1" w:rsidRPr="00BA19B1" w:rsidRDefault="00BA19B1" w:rsidP="00BA19B1">
      <w:pPr>
        <w:contextualSpacing/>
        <w:jc w:val="both"/>
        <w:rPr>
          <w:rFonts w:ascii="Arial" w:hAnsi="Arial" w:cs="Arial"/>
          <w:sz w:val="22"/>
          <w:szCs w:val="22"/>
        </w:rPr>
      </w:pPr>
    </w:p>
    <w:p w14:paraId="4626F797" w14:textId="61EF602C" w:rsidR="00BA19B1" w:rsidRDefault="00BA19B1" w:rsidP="00BA19B1">
      <w:pPr>
        <w:contextualSpacing/>
        <w:jc w:val="both"/>
        <w:rPr>
          <w:rFonts w:ascii="Arial" w:hAnsi="Arial" w:cs="Arial"/>
          <w:sz w:val="22"/>
          <w:szCs w:val="22"/>
        </w:rPr>
      </w:pPr>
      <w:r w:rsidRPr="00BA19B1">
        <w:rPr>
          <w:rFonts w:ascii="Arial" w:hAnsi="Arial" w:cs="Arial"/>
          <w:sz w:val="22"/>
          <w:szCs w:val="22"/>
        </w:rPr>
        <w:t xml:space="preserve">Three areas are seen as vital: </w:t>
      </w:r>
      <w:r w:rsidR="00E02971" w:rsidRPr="00E02971">
        <w:rPr>
          <w:rFonts w:ascii="Arial" w:hAnsi="Arial" w:cs="Arial"/>
          <w:sz w:val="22"/>
          <w:szCs w:val="22"/>
        </w:rPr>
        <w:t>collaborative projects relating to research</w:t>
      </w:r>
      <w:r w:rsidR="006233B3">
        <w:rPr>
          <w:rFonts w:ascii="Arial" w:hAnsi="Arial" w:cs="Arial"/>
          <w:sz w:val="22"/>
          <w:szCs w:val="22"/>
        </w:rPr>
        <w:t xml:space="preserve">; </w:t>
      </w:r>
      <w:r w:rsidR="006233B3" w:rsidRPr="006233B3">
        <w:rPr>
          <w:rFonts w:ascii="Arial" w:hAnsi="Arial" w:cs="Arial"/>
          <w:sz w:val="22"/>
          <w:szCs w:val="22"/>
        </w:rPr>
        <w:t>collaborative projects relating</w:t>
      </w:r>
      <w:r w:rsidR="00E02971" w:rsidRPr="00E02971">
        <w:rPr>
          <w:rFonts w:ascii="Arial" w:hAnsi="Arial" w:cs="Arial"/>
          <w:sz w:val="22"/>
          <w:szCs w:val="22"/>
        </w:rPr>
        <w:t xml:space="preserve"> to teaching</w:t>
      </w:r>
      <w:r w:rsidR="00E02971">
        <w:rPr>
          <w:rFonts w:ascii="Arial" w:hAnsi="Arial" w:cs="Arial"/>
          <w:sz w:val="22"/>
          <w:szCs w:val="22"/>
        </w:rPr>
        <w:t>; visiting scholars.</w:t>
      </w:r>
    </w:p>
    <w:p w14:paraId="3B1F7D2C" w14:textId="77777777" w:rsidR="00255B4E" w:rsidRDefault="00255B4E" w:rsidP="00BA19B1">
      <w:pPr>
        <w:contextualSpacing/>
        <w:jc w:val="both"/>
        <w:rPr>
          <w:rFonts w:ascii="Arial" w:hAnsi="Arial" w:cs="Arial"/>
          <w:sz w:val="22"/>
          <w:szCs w:val="22"/>
        </w:rPr>
      </w:pPr>
    </w:p>
    <w:p w14:paraId="4B97F80D" w14:textId="77777777" w:rsidR="00255B4E" w:rsidRPr="00BA19B1" w:rsidRDefault="00255B4E" w:rsidP="00BA19B1">
      <w:pPr>
        <w:contextualSpacing/>
        <w:jc w:val="both"/>
        <w:rPr>
          <w:rFonts w:ascii="Arial" w:hAnsi="Arial" w:cs="Arial"/>
          <w:sz w:val="22"/>
          <w:szCs w:val="22"/>
        </w:rPr>
      </w:pPr>
    </w:p>
    <w:p w14:paraId="5FF53997" w14:textId="77777777" w:rsidR="00BA19B1" w:rsidRDefault="00BA19B1" w:rsidP="00BA19B1">
      <w:pPr>
        <w:contextualSpacing/>
        <w:jc w:val="both"/>
        <w:rPr>
          <w:rFonts w:ascii="Arial" w:hAnsi="Arial" w:cs="Arial"/>
          <w:b/>
          <w:sz w:val="22"/>
          <w:szCs w:val="22"/>
        </w:rPr>
      </w:pPr>
      <w:r w:rsidRPr="00BA19B1">
        <w:rPr>
          <w:rFonts w:ascii="Arial" w:hAnsi="Arial" w:cs="Arial"/>
          <w:b/>
          <w:sz w:val="22"/>
          <w:szCs w:val="22"/>
        </w:rPr>
        <w:t xml:space="preserve">Research </w:t>
      </w:r>
    </w:p>
    <w:p w14:paraId="5DAF389C" w14:textId="77777777" w:rsidR="00BA19B1" w:rsidRDefault="00BA19B1" w:rsidP="00BA19B1">
      <w:pPr>
        <w:contextualSpacing/>
        <w:jc w:val="both"/>
        <w:rPr>
          <w:rFonts w:ascii="Arial" w:hAnsi="Arial" w:cs="Arial"/>
          <w:sz w:val="22"/>
          <w:szCs w:val="22"/>
        </w:rPr>
      </w:pPr>
      <w:r w:rsidRPr="00BA19B1">
        <w:rPr>
          <w:rFonts w:ascii="Arial" w:hAnsi="Arial" w:cs="Arial"/>
          <w:sz w:val="22"/>
          <w:szCs w:val="22"/>
        </w:rPr>
        <w:t xml:space="preserve">It is important that the Partnership delivers a discernible and quantifiable increase in research activity between the institutions. Applications for research collaborations will be assessed on the basis of the concrete targets they set themselves (specific grant applications and research outputs). While it is not necessary for every project to target an external grant (which might not be possible or desirable in every discipline), it will often be an advantage. </w:t>
      </w:r>
    </w:p>
    <w:p w14:paraId="3973696A" w14:textId="77777777" w:rsidR="00BA19B1" w:rsidRPr="00BA19B1" w:rsidRDefault="00BA19B1" w:rsidP="00BA19B1">
      <w:pPr>
        <w:contextualSpacing/>
        <w:jc w:val="both"/>
        <w:rPr>
          <w:rFonts w:ascii="Arial" w:hAnsi="Arial" w:cs="Arial"/>
          <w:sz w:val="22"/>
          <w:szCs w:val="22"/>
        </w:rPr>
      </w:pPr>
    </w:p>
    <w:p w14:paraId="261BA1F3" w14:textId="2163993B" w:rsidR="00BA19B1" w:rsidRPr="00BA19B1" w:rsidRDefault="00BA19B1" w:rsidP="00BA19B1">
      <w:pPr>
        <w:pStyle w:val="ListParagraph"/>
        <w:numPr>
          <w:ilvl w:val="0"/>
          <w:numId w:val="7"/>
        </w:numPr>
        <w:jc w:val="both"/>
        <w:rPr>
          <w:rFonts w:ascii="Arial" w:hAnsi="Arial" w:cs="Arial"/>
          <w:sz w:val="22"/>
          <w:szCs w:val="22"/>
        </w:rPr>
      </w:pPr>
      <w:r w:rsidRPr="00BA19B1">
        <w:rPr>
          <w:rFonts w:ascii="Arial" w:hAnsi="Arial" w:cs="Arial"/>
          <w:sz w:val="22"/>
          <w:szCs w:val="22"/>
        </w:rPr>
        <w:t>The application should include: a brief CV of both PIs (up to 5 pages each); a statement about the research (500 words); a statement about the longer term benefits to both institution (300 words).</w:t>
      </w:r>
    </w:p>
    <w:p w14:paraId="4211D20F" w14:textId="77777777" w:rsidR="00255B4E" w:rsidRPr="00BA19B1" w:rsidRDefault="00255B4E" w:rsidP="00BA19B1">
      <w:pPr>
        <w:contextualSpacing/>
        <w:jc w:val="both"/>
        <w:rPr>
          <w:rFonts w:ascii="Arial" w:hAnsi="Arial" w:cs="Arial"/>
          <w:sz w:val="22"/>
          <w:szCs w:val="22"/>
        </w:rPr>
      </w:pPr>
    </w:p>
    <w:p w14:paraId="380B8235" w14:textId="77777777" w:rsidR="00BA19B1" w:rsidRDefault="00BA19B1" w:rsidP="00BA19B1">
      <w:pPr>
        <w:contextualSpacing/>
        <w:jc w:val="both"/>
        <w:rPr>
          <w:rFonts w:ascii="Arial" w:hAnsi="Arial" w:cs="Arial"/>
          <w:b/>
          <w:sz w:val="22"/>
          <w:szCs w:val="22"/>
        </w:rPr>
      </w:pPr>
      <w:r w:rsidRPr="00BA19B1">
        <w:rPr>
          <w:rFonts w:ascii="Arial" w:hAnsi="Arial" w:cs="Arial"/>
          <w:b/>
          <w:sz w:val="22"/>
          <w:szCs w:val="22"/>
        </w:rPr>
        <w:t>Teaching</w:t>
      </w:r>
    </w:p>
    <w:p w14:paraId="407850F8" w14:textId="62C70133" w:rsidR="001F0020" w:rsidRDefault="00BA19B1" w:rsidP="00BA19B1">
      <w:pPr>
        <w:contextualSpacing/>
        <w:jc w:val="both"/>
        <w:rPr>
          <w:rFonts w:ascii="Arial" w:hAnsi="Arial" w:cs="Arial"/>
          <w:sz w:val="22"/>
          <w:szCs w:val="22"/>
        </w:rPr>
      </w:pPr>
      <w:r w:rsidRPr="00BA19B1">
        <w:rPr>
          <w:rFonts w:ascii="Arial" w:hAnsi="Arial" w:cs="Arial"/>
          <w:sz w:val="22"/>
          <w:szCs w:val="22"/>
        </w:rPr>
        <w:t>The Partnership should develop joint teaching and training ventures at postgraduate level that are both of lasting value and can serve as a model for f</w:t>
      </w:r>
      <w:r>
        <w:rPr>
          <w:rFonts w:ascii="Arial" w:hAnsi="Arial" w:cs="Arial"/>
          <w:sz w:val="22"/>
          <w:szCs w:val="22"/>
        </w:rPr>
        <w:t>uture developments. The Partnership is</w:t>
      </w:r>
      <w:r w:rsidRPr="00BA19B1">
        <w:rPr>
          <w:rFonts w:ascii="Arial" w:hAnsi="Arial" w:cs="Arial"/>
          <w:sz w:val="22"/>
          <w:szCs w:val="22"/>
        </w:rPr>
        <w:t xml:space="preserve"> open to different formats: jointly designed special subjects, joint modules, </w:t>
      </w:r>
      <w:proofErr w:type="gramStart"/>
      <w:r w:rsidRPr="00BA19B1">
        <w:rPr>
          <w:rFonts w:ascii="Arial" w:hAnsi="Arial" w:cs="Arial"/>
          <w:sz w:val="22"/>
          <w:szCs w:val="22"/>
        </w:rPr>
        <w:t>joint</w:t>
      </w:r>
      <w:proofErr w:type="gramEnd"/>
      <w:r w:rsidRPr="00BA19B1">
        <w:rPr>
          <w:rFonts w:ascii="Arial" w:hAnsi="Arial" w:cs="Arial"/>
          <w:sz w:val="22"/>
          <w:szCs w:val="22"/>
        </w:rPr>
        <w:t xml:space="preserve"> courses. Innovative methods of delivery should be encouraged.</w:t>
      </w:r>
    </w:p>
    <w:p w14:paraId="0785E9D5" w14:textId="77777777" w:rsidR="001F0020" w:rsidRPr="00BA19B1" w:rsidRDefault="001F0020" w:rsidP="00BA19B1">
      <w:pPr>
        <w:contextualSpacing/>
        <w:jc w:val="both"/>
        <w:rPr>
          <w:rFonts w:ascii="Arial" w:hAnsi="Arial" w:cs="Arial"/>
          <w:sz w:val="22"/>
          <w:szCs w:val="22"/>
        </w:rPr>
      </w:pPr>
    </w:p>
    <w:p w14:paraId="2E4435B6" w14:textId="2B2F9190" w:rsidR="00255B4E" w:rsidRPr="00241CB9" w:rsidRDefault="00BA19B1" w:rsidP="00E02971">
      <w:pPr>
        <w:pStyle w:val="ListParagraph"/>
        <w:numPr>
          <w:ilvl w:val="0"/>
          <w:numId w:val="7"/>
        </w:numPr>
        <w:jc w:val="both"/>
        <w:rPr>
          <w:rFonts w:ascii="Arial" w:hAnsi="Arial" w:cs="Arial"/>
          <w:sz w:val="22"/>
          <w:szCs w:val="22"/>
        </w:rPr>
      </w:pPr>
      <w:r w:rsidRPr="00BA19B1">
        <w:rPr>
          <w:rFonts w:ascii="Arial" w:hAnsi="Arial" w:cs="Arial"/>
          <w:sz w:val="22"/>
          <w:szCs w:val="22"/>
        </w:rPr>
        <w:t>The application should include: a brief CV of both PIs (up to 5 pages each); a statement about the teaching / training scheme (500 words); a statement about the longer term benefits to both institution (300 words).</w:t>
      </w:r>
    </w:p>
    <w:p w14:paraId="1D554237" w14:textId="7D08E08C" w:rsidR="00E02971" w:rsidRDefault="00255B4E" w:rsidP="00E02971">
      <w:pPr>
        <w:jc w:val="both"/>
        <w:rPr>
          <w:rFonts w:ascii="Arial" w:hAnsi="Arial" w:cs="Arial"/>
          <w:b/>
          <w:sz w:val="22"/>
          <w:szCs w:val="22"/>
        </w:rPr>
      </w:pPr>
      <w:r>
        <w:rPr>
          <w:rFonts w:ascii="Arial" w:hAnsi="Arial" w:cs="Arial"/>
          <w:b/>
          <w:sz w:val="22"/>
          <w:szCs w:val="22"/>
        </w:rPr>
        <w:lastRenderedPageBreak/>
        <w:t>Visiting Sch</w:t>
      </w:r>
      <w:r w:rsidR="00E02971" w:rsidRPr="00E02971">
        <w:rPr>
          <w:rFonts w:ascii="Arial" w:hAnsi="Arial" w:cs="Arial"/>
          <w:b/>
          <w:sz w:val="22"/>
          <w:szCs w:val="22"/>
        </w:rPr>
        <w:t>olars</w:t>
      </w:r>
    </w:p>
    <w:p w14:paraId="6ADA0741" w14:textId="77777777" w:rsidR="00E02971" w:rsidRPr="00E02971" w:rsidRDefault="00E02971" w:rsidP="00E02971">
      <w:pPr>
        <w:jc w:val="both"/>
        <w:rPr>
          <w:rFonts w:ascii="Arial" w:hAnsi="Arial" w:cs="Arial"/>
          <w:sz w:val="22"/>
          <w:szCs w:val="22"/>
        </w:rPr>
      </w:pPr>
      <w:r w:rsidRPr="00E02971">
        <w:rPr>
          <w:rFonts w:ascii="Arial" w:hAnsi="Arial" w:cs="Arial"/>
          <w:sz w:val="22"/>
          <w:szCs w:val="22"/>
        </w:rPr>
        <w:t xml:space="preserve">Every member of the two universities should be aware of the Partnership and have the opportunity to apply to spend time in the other, irrespective of whether they are participants in any of the sponsored research or teaching projects. This tranche of money would ensure a constantly replenishing flow of established staff   between both institutions. </w:t>
      </w:r>
    </w:p>
    <w:p w14:paraId="49552932" w14:textId="77777777" w:rsidR="00E02971" w:rsidRPr="00E02971" w:rsidRDefault="00E02971" w:rsidP="00E02971">
      <w:pPr>
        <w:jc w:val="both"/>
        <w:rPr>
          <w:rFonts w:ascii="Arial" w:hAnsi="Arial" w:cs="Arial"/>
          <w:sz w:val="22"/>
          <w:szCs w:val="22"/>
        </w:rPr>
      </w:pPr>
    </w:p>
    <w:p w14:paraId="631A423F" w14:textId="77777777" w:rsidR="00BA19B1" w:rsidRPr="00E02971" w:rsidRDefault="00BA19B1" w:rsidP="00E02971">
      <w:pPr>
        <w:numPr>
          <w:ilvl w:val="0"/>
          <w:numId w:val="5"/>
        </w:numPr>
        <w:jc w:val="both"/>
        <w:rPr>
          <w:rFonts w:ascii="Arial" w:hAnsi="Arial" w:cs="Arial"/>
          <w:sz w:val="22"/>
          <w:szCs w:val="22"/>
        </w:rPr>
      </w:pPr>
      <w:r w:rsidRPr="00E02971">
        <w:rPr>
          <w:rFonts w:ascii="Arial" w:hAnsi="Arial" w:cs="Arial"/>
          <w:sz w:val="22"/>
          <w:szCs w:val="22"/>
        </w:rPr>
        <w:t xml:space="preserve">Applications will be considered for established members of staff (Professors at LMU and UTOs at Cambridge and irrespective of whether they are participants in any of the sponsored research or teaching projects) to spend up to four weeks in the respective partner institution. These visits can be to establish new or to consolidate old or emerging relationships. </w:t>
      </w:r>
    </w:p>
    <w:p w14:paraId="016C57FD" w14:textId="77777777" w:rsidR="00BA19B1" w:rsidRPr="00E02971" w:rsidRDefault="00BA19B1" w:rsidP="00E02971">
      <w:pPr>
        <w:numPr>
          <w:ilvl w:val="0"/>
          <w:numId w:val="5"/>
        </w:numPr>
        <w:jc w:val="both"/>
        <w:rPr>
          <w:rFonts w:ascii="Arial" w:hAnsi="Arial" w:cs="Arial"/>
          <w:sz w:val="22"/>
          <w:szCs w:val="22"/>
        </w:rPr>
      </w:pPr>
      <w:r w:rsidRPr="00E02971">
        <w:rPr>
          <w:rFonts w:ascii="Arial" w:hAnsi="Arial" w:cs="Arial"/>
          <w:sz w:val="22"/>
          <w:szCs w:val="22"/>
        </w:rPr>
        <w:t>The application should be written and signed by the visitor and the host.</w:t>
      </w:r>
    </w:p>
    <w:p w14:paraId="34782402" w14:textId="77777777" w:rsidR="00BA19B1" w:rsidRPr="00E02971" w:rsidRDefault="00BA19B1" w:rsidP="00E02971">
      <w:pPr>
        <w:numPr>
          <w:ilvl w:val="0"/>
          <w:numId w:val="5"/>
        </w:numPr>
        <w:jc w:val="both"/>
        <w:rPr>
          <w:rFonts w:ascii="Arial" w:hAnsi="Arial" w:cs="Arial"/>
          <w:sz w:val="22"/>
          <w:szCs w:val="22"/>
        </w:rPr>
      </w:pPr>
      <w:r w:rsidRPr="00E02971">
        <w:rPr>
          <w:rFonts w:ascii="Arial" w:hAnsi="Arial" w:cs="Arial"/>
          <w:sz w:val="22"/>
          <w:szCs w:val="22"/>
        </w:rPr>
        <w:t>It should include: a brief CV (up to 5 pages); the intended dates; a statement about the purpose of the stay (300 words); a statement about the longer-term institutional benefit of the relationship (300 words).</w:t>
      </w:r>
    </w:p>
    <w:p w14:paraId="40B45175" w14:textId="77777777" w:rsidR="00255B4E" w:rsidRDefault="00255B4E" w:rsidP="00BA19B1">
      <w:pPr>
        <w:contextualSpacing/>
        <w:jc w:val="both"/>
        <w:rPr>
          <w:rFonts w:ascii="Arial" w:hAnsi="Arial" w:cs="Arial"/>
          <w:sz w:val="22"/>
          <w:szCs w:val="22"/>
        </w:rPr>
      </w:pPr>
    </w:p>
    <w:p w14:paraId="407CA6A9" w14:textId="77777777" w:rsidR="00255B4E" w:rsidRPr="00BA19B1" w:rsidRDefault="00255B4E" w:rsidP="00BA19B1">
      <w:pPr>
        <w:contextualSpacing/>
        <w:jc w:val="both"/>
        <w:rPr>
          <w:rFonts w:ascii="Arial" w:hAnsi="Arial" w:cs="Arial"/>
          <w:sz w:val="22"/>
          <w:szCs w:val="22"/>
        </w:rPr>
      </w:pPr>
    </w:p>
    <w:p w14:paraId="585066DB" w14:textId="77777777" w:rsidR="00BA19B1" w:rsidRDefault="00BA19B1" w:rsidP="00BA19B1">
      <w:pPr>
        <w:contextualSpacing/>
        <w:jc w:val="both"/>
        <w:rPr>
          <w:rFonts w:ascii="Arial" w:hAnsi="Arial" w:cs="Arial"/>
          <w:b/>
          <w:sz w:val="22"/>
          <w:szCs w:val="22"/>
        </w:rPr>
      </w:pPr>
      <w:r w:rsidRPr="00BA19B1">
        <w:rPr>
          <w:rFonts w:ascii="Arial" w:hAnsi="Arial" w:cs="Arial"/>
          <w:b/>
          <w:sz w:val="22"/>
          <w:szCs w:val="22"/>
        </w:rPr>
        <w:t>New funding arrangements</w:t>
      </w:r>
    </w:p>
    <w:p w14:paraId="4A989A77" w14:textId="08924A35" w:rsidR="00BA19B1" w:rsidRPr="00BA19B1" w:rsidRDefault="00BA19B1" w:rsidP="00BA19B1">
      <w:pPr>
        <w:contextualSpacing/>
        <w:jc w:val="both"/>
        <w:rPr>
          <w:rFonts w:ascii="Arial" w:hAnsi="Arial" w:cs="Arial"/>
          <w:sz w:val="22"/>
          <w:szCs w:val="22"/>
        </w:rPr>
      </w:pPr>
      <w:r w:rsidRPr="00BA19B1">
        <w:rPr>
          <w:rFonts w:ascii="Arial" w:hAnsi="Arial" w:cs="Arial"/>
          <w:sz w:val="22"/>
          <w:szCs w:val="22"/>
        </w:rPr>
        <w:t xml:space="preserve">It is </w:t>
      </w:r>
      <w:proofErr w:type="spellStart"/>
      <w:r w:rsidRPr="00BA19B1">
        <w:rPr>
          <w:rFonts w:ascii="Arial" w:hAnsi="Arial" w:cs="Arial"/>
          <w:sz w:val="22"/>
          <w:szCs w:val="22"/>
        </w:rPr>
        <w:t>recognised</w:t>
      </w:r>
      <w:proofErr w:type="spellEnd"/>
      <w:r w:rsidRPr="00BA19B1">
        <w:rPr>
          <w:rFonts w:ascii="Arial" w:hAnsi="Arial" w:cs="Arial"/>
          <w:sz w:val="22"/>
          <w:szCs w:val="22"/>
        </w:rPr>
        <w:t xml:space="preserve"> that deeper collaborations take tim</w:t>
      </w:r>
      <w:r>
        <w:rPr>
          <w:rFonts w:ascii="Arial" w:hAnsi="Arial" w:cs="Arial"/>
          <w:sz w:val="22"/>
          <w:szCs w:val="22"/>
        </w:rPr>
        <w:t xml:space="preserve">e to progress. To that end, this </w:t>
      </w:r>
      <w:r w:rsidRPr="00BA19B1">
        <w:rPr>
          <w:rFonts w:ascii="Arial" w:hAnsi="Arial" w:cs="Arial"/>
          <w:sz w:val="22"/>
          <w:szCs w:val="22"/>
        </w:rPr>
        <w:t>second call will allow applicants in researc</w:t>
      </w:r>
      <w:r w:rsidR="001379B3">
        <w:rPr>
          <w:rFonts w:ascii="Arial" w:hAnsi="Arial" w:cs="Arial"/>
          <w:sz w:val="22"/>
          <w:szCs w:val="22"/>
        </w:rPr>
        <w:t>h and teaching to apply for 1 OR 2 YEARS</w:t>
      </w:r>
      <w:r w:rsidRPr="00BA19B1">
        <w:rPr>
          <w:rFonts w:ascii="Arial" w:hAnsi="Arial" w:cs="Arial"/>
          <w:sz w:val="22"/>
          <w:szCs w:val="22"/>
        </w:rPr>
        <w:t>.</w:t>
      </w:r>
      <w:r w:rsidR="00241CB9">
        <w:rPr>
          <w:rFonts w:ascii="Arial" w:hAnsi="Arial" w:cs="Arial"/>
          <w:sz w:val="22"/>
          <w:szCs w:val="22"/>
        </w:rPr>
        <w:t xml:space="preserve"> </w:t>
      </w:r>
      <w:r w:rsidRPr="00BA19B1">
        <w:rPr>
          <w:rFonts w:ascii="Arial" w:hAnsi="Arial" w:cs="Arial"/>
          <w:sz w:val="22"/>
          <w:szCs w:val="22"/>
        </w:rPr>
        <w:t>The second round will be open both to applicants formerly funded and to new applicants.</w:t>
      </w:r>
    </w:p>
    <w:p w14:paraId="5B6AAB09" w14:textId="77777777" w:rsidR="00BA19B1" w:rsidRPr="00BA19B1" w:rsidRDefault="00BA19B1" w:rsidP="00BA19B1">
      <w:pPr>
        <w:contextualSpacing/>
        <w:jc w:val="both"/>
        <w:rPr>
          <w:rFonts w:ascii="Arial" w:hAnsi="Arial" w:cs="Arial"/>
          <w:sz w:val="22"/>
          <w:szCs w:val="22"/>
        </w:rPr>
      </w:pPr>
    </w:p>
    <w:p w14:paraId="26305003" w14:textId="472FCA9D" w:rsidR="00BA19B1" w:rsidRPr="00BA19B1" w:rsidRDefault="00BA19B1" w:rsidP="00BA19B1">
      <w:pPr>
        <w:contextualSpacing/>
        <w:jc w:val="both"/>
        <w:rPr>
          <w:rFonts w:ascii="Arial" w:hAnsi="Arial" w:cs="Arial"/>
          <w:sz w:val="22"/>
          <w:szCs w:val="22"/>
        </w:rPr>
      </w:pPr>
      <w:r>
        <w:rPr>
          <w:rFonts w:ascii="Arial" w:hAnsi="Arial" w:cs="Arial"/>
          <w:sz w:val="22"/>
          <w:szCs w:val="22"/>
        </w:rPr>
        <w:t>‘</w:t>
      </w:r>
      <w:r w:rsidRPr="00BA19B1">
        <w:rPr>
          <w:rFonts w:ascii="Arial" w:hAnsi="Arial" w:cs="Arial"/>
          <w:sz w:val="22"/>
          <w:szCs w:val="22"/>
        </w:rPr>
        <w:t>Stream A</w:t>
      </w:r>
      <w:r>
        <w:rPr>
          <w:rFonts w:ascii="Arial" w:hAnsi="Arial" w:cs="Arial"/>
          <w:sz w:val="22"/>
          <w:szCs w:val="22"/>
        </w:rPr>
        <w:t>’</w:t>
      </w:r>
      <w:r w:rsidRPr="00BA19B1">
        <w:rPr>
          <w:rFonts w:ascii="Arial" w:hAnsi="Arial" w:cs="Arial"/>
          <w:sz w:val="22"/>
          <w:szCs w:val="22"/>
        </w:rPr>
        <w:t xml:space="preserve"> and </w:t>
      </w:r>
      <w:r>
        <w:rPr>
          <w:rFonts w:ascii="Arial" w:hAnsi="Arial" w:cs="Arial"/>
          <w:sz w:val="22"/>
          <w:szCs w:val="22"/>
        </w:rPr>
        <w:t>‘</w:t>
      </w:r>
      <w:r w:rsidRPr="00BA19B1">
        <w:rPr>
          <w:rFonts w:ascii="Arial" w:hAnsi="Arial" w:cs="Arial"/>
          <w:sz w:val="22"/>
          <w:szCs w:val="22"/>
        </w:rPr>
        <w:t>Stream B</w:t>
      </w:r>
      <w:r>
        <w:rPr>
          <w:rFonts w:ascii="Arial" w:hAnsi="Arial" w:cs="Arial"/>
          <w:sz w:val="22"/>
          <w:szCs w:val="22"/>
        </w:rPr>
        <w:t>’ from the first call</w:t>
      </w:r>
      <w:r w:rsidRPr="00BA19B1">
        <w:rPr>
          <w:rFonts w:ascii="Arial" w:hAnsi="Arial" w:cs="Arial"/>
          <w:sz w:val="22"/>
          <w:szCs w:val="22"/>
        </w:rPr>
        <w:t xml:space="preserve"> will cease to exist as categories and the upper limit for teaching and research project</w:t>
      </w:r>
      <w:r>
        <w:rPr>
          <w:rFonts w:ascii="Arial" w:hAnsi="Arial" w:cs="Arial"/>
          <w:sz w:val="22"/>
          <w:szCs w:val="22"/>
        </w:rPr>
        <w:t>s will be set at €15k per annum.</w:t>
      </w:r>
    </w:p>
    <w:p w14:paraId="267A5177" w14:textId="77777777" w:rsidR="00BA19B1" w:rsidRPr="00BA19B1" w:rsidRDefault="00BA19B1" w:rsidP="00BA19B1">
      <w:pPr>
        <w:contextualSpacing/>
        <w:jc w:val="both"/>
        <w:rPr>
          <w:rFonts w:ascii="Arial" w:hAnsi="Arial" w:cs="Arial"/>
          <w:sz w:val="22"/>
          <w:szCs w:val="22"/>
        </w:rPr>
      </w:pPr>
    </w:p>
    <w:p w14:paraId="76B90D39" w14:textId="742AFDD8" w:rsidR="00BA19B1" w:rsidRPr="00BA19B1" w:rsidRDefault="00BA19B1" w:rsidP="00BA19B1">
      <w:pPr>
        <w:contextualSpacing/>
        <w:jc w:val="both"/>
        <w:rPr>
          <w:rFonts w:ascii="Arial" w:hAnsi="Arial" w:cs="Arial"/>
          <w:sz w:val="22"/>
          <w:szCs w:val="22"/>
        </w:rPr>
      </w:pPr>
      <w:r w:rsidRPr="00BA19B1">
        <w:rPr>
          <w:rFonts w:ascii="Arial" w:hAnsi="Arial" w:cs="Arial"/>
          <w:sz w:val="22"/>
          <w:szCs w:val="22"/>
        </w:rPr>
        <w:t>Applications will be judged both on their individual quality and the overall spread of disciplines and type of collaboration.</w:t>
      </w:r>
      <w:r w:rsidR="00241CB9">
        <w:rPr>
          <w:rFonts w:ascii="Arial" w:hAnsi="Arial" w:cs="Arial"/>
          <w:sz w:val="22"/>
          <w:szCs w:val="22"/>
        </w:rPr>
        <w:t xml:space="preserve"> </w:t>
      </w:r>
      <w:r w:rsidRPr="00BA19B1">
        <w:rPr>
          <w:rFonts w:ascii="Arial" w:hAnsi="Arial" w:cs="Arial"/>
          <w:sz w:val="22"/>
          <w:szCs w:val="22"/>
        </w:rPr>
        <w:t>In the second phase, we envisage being able to support around 30 teaching and research projects (42 were funding in the first round).</w:t>
      </w:r>
    </w:p>
    <w:p w14:paraId="343D379F" w14:textId="77777777" w:rsidR="00BA19B1" w:rsidRPr="00BA19B1" w:rsidRDefault="00BA19B1" w:rsidP="00BA19B1">
      <w:pPr>
        <w:contextualSpacing/>
        <w:jc w:val="both"/>
        <w:rPr>
          <w:rFonts w:ascii="Arial" w:hAnsi="Arial" w:cs="Arial"/>
          <w:sz w:val="22"/>
          <w:szCs w:val="22"/>
        </w:rPr>
      </w:pPr>
    </w:p>
    <w:p w14:paraId="2B8BA89A" w14:textId="41890ED2" w:rsidR="00BA19B1" w:rsidRPr="00BA19B1" w:rsidRDefault="00BA19B1" w:rsidP="00BA19B1">
      <w:pPr>
        <w:contextualSpacing/>
        <w:jc w:val="both"/>
        <w:rPr>
          <w:rFonts w:ascii="Arial" w:hAnsi="Arial" w:cs="Arial"/>
          <w:sz w:val="22"/>
          <w:szCs w:val="22"/>
        </w:rPr>
      </w:pPr>
      <w:r w:rsidRPr="00BA19B1">
        <w:rPr>
          <w:rFonts w:ascii="Arial" w:hAnsi="Arial" w:cs="Arial"/>
          <w:sz w:val="22"/>
          <w:szCs w:val="22"/>
        </w:rPr>
        <w:t>In recognition of the difference in support structures in Cambridge and Munich, applications may include up to €1000 for admi</w:t>
      </w:r>
      <w:r>
        <w:rPr>
          <w:rFonts w:ascii="Arial" w:hAnsi="Arial" w:cs="Arial"/>
          <w:sz w:val="22"/>
          <w:szCs w:val="22"/>
        </w:rPr>
        <w:t>nistrative support in Cambridge</w:t>
      </w:r>
      <w:r w:rsidRPr="00BA19B1">
        <w:rPr>
          <w:rFonts w:ascii="Arial" w:hAnsi="Arial" w:cs="Arial"/>
          <w:sz w:val="22"/>
          <w:szCs w:val="22"/>
        </w:rPr>
        <w:t>.</w:t>
      </w:r>
    </w:p>
    <w:p w14:paraId="27CFED9E" w14:textId="77777777" w:rsidR="00BA19B1" w:rsidRPr="00BA19B1" w:rsidRDefault="00BA19B1" w:rsidP="00BA19B1">
      <w:pPr>
        <w:contextualSpacing/>
        <w:jc w:val="both"/>
        <w:rPr>
          <w:rFonts w:ascii="Arial" w:hAnsi="Arial" w:cs="Arial"/>
          <w:sz w:val="22"/>
          <w:szCs w:val="22"/>
        </w:rPr>
      </w:pPr>
    </w:p>
    <w:p w14:paraId="6EDB9FC9" w14:textId="77777777" w:rsidR="00BA19B1" w:rsidRPr="00BA19B1" w:rsidRDefault="00BA19B1" w:rsidP="00BA19B1">
      <w:pPr>
        <w:contextualSpacing/>
        <w:jc w:val="both"/>
        <w:rPr>
          <w:rFonts w:ascii="Arial" w:hAnsi="Arial" w:cs="Arial"/>
          <w:sz w:val="22"/>
          <w:szCs w:val="22"/>
        </w:rPr>
      </w:pPr>
      <w:r w:rsidRPr="00BA19B1">
        <w:rPr>
          <w:rFonts w:ascii="Arial" w:hAnsi="Arial" w:cs="Arial"/>
          <w:sz w:val="22"/>
          <w:szCs w:val="22"/>
        </w:rPr>
        <w:t xml:space="preserve">To maximize the funds available, the following will </w:t>
      </w:r>
      <w:r w:rsidRPr="00A34BE8">
        <w:rPr>
          <w:rFonts w:ascii="Arial" w:hAnsi="Arial" w:cs="Arial"/>
          <w:i/>
          <w:sz w:val="22"/>
          <w:szCs w:val="22"/>
        </w:rPr>
        <w:t>not</w:t>
      </w:r>
      <w:r w:rsidRPr="00BA19B1">
        <w:rPr>
          <w:rFonts w:ascii="Arial" w:hAnsi="Arial" w:cs="Arial"/>
          <w:sz w:val="22"/>
          <w:szCs w:val="22"/>
        </w:rPr>
        <w:t xml:space="preserve"> be funded:</w:t>
      </w:r>
    </w:p>
    <w:p w14:paraId="7A8DD69B" w14:textId="1CB4122A" w:rsidR="00BA19B1" w:rsidRPr="00BA19B1" w:rsidRDefault="00BA19B1" w:rsidP="00BA19B1">
      <w:pPr>
        <w:pStyle w:val="ListParagraph"/>
        <w:numPr>
          <w:ilvl w:val="0"/>
          <w:numId w:val="7"/>
        </w:numPr>
        <w:jc w:val="both"/>
        <w:rPr>
          <w:rFonts w:ascii="Arial" w:hAnsi="Arial" w:cs="Arial"/>
          <w:sz w:val="22"/>
          <w:szCs w:val="22"/>
        </w:rPr>
      </w:pPr>
      <w:r w:rsidRPr="00BA19B1">
        <w:rPr>
          <w:rFonts w:ascii="Arial" w:hAnsi="Arial" w:cs="Arial"/>
          <w:sz w:val="22"/>
          <w:szCs w:val="22"/>
        </w:rPr>
        <w:t>consumables</w:t>
      </w:r>
    </w:p>
    <w:p w14:paraId="49A5749D" w14:textId="50DA1763" w:rsidR="00A93887" w:rsidRPr="00BA19B1" w:rsidRDefault="00BA19B1" w:rsidP="00BA19B1">
      <w:pPr>
        <w:pStyle w:val="ListParagraph"/>
        <w:numPr>
          <w:ilvl w:val="0"/>
          <w:numId w:val="7"/>
        </w:numPr>
        <w:jc w:val="both"/>
        <w:rPr>
          <w:rFonts w:ascii="Arial" w:hAnsi="Arial" w:cs="Arial"/>
          <w:sz w:val="22"/>
          <w:szCs w:val="22"/>
        </w:rPr>
      </w:pPr>
      <w:r w:rsidRPr="00BA19B1">
        <w:rPr>
          <w:rFonts w:ascii="Arial" w:hAnsi="Arial" w:cs="Arial"/>
          <w:sz w:val="22"/>
          <w:szCs w:val="22"/>
        </w:rPr>
        <w:t>locations outside Munich or Cambridge, unless in exceptional circumstances</w:t>
      </w:r>
    </w:p>
    <w:p w14:paraId="150ED7C9" w14:textId="77777777" w:rsidR="003C1E0B" w:rsidRPr="00DF02F3" w:rsidRDefault="003C1E0B" w:rsidP="003C1E0B">
      <w:pPr>
        <w:rPr>
          <w:rFonts w:ascii="Arial" w:hAnsi="Arial" w:cs="Arial"/>
          <w:sz w:val="22"/>
          <w:szCs w:val="22"/>
        </w:rPr>
      </w:pPr>
    </w:p>
    <w:p w14:paraId="7578EC5E" w14:textId="04C87151" w:rsidR="003C1E0B" w:rsidRPr="00DF02F3" w:rsidRDefault="003C1E0B" w:rsidP="007B1878">
      <w:pPr>
        <w:jc w:val="both"/>
        <w:rPr>
          <w:rFonts w:ascii="Arial" w:hAnsi="Arial" w:cs="Arial"/>
          <w:sz w:val="22"/>
          <w:szCs w:val="22"/>
        </w:rPr>
      </w:pPr>
      <w:r w:rsidRPr="00DF02F3">
        <w:rPr>
          <w:rFonts w:ascii="Arial" w:hAnsi="Arial" w:cs="Arial"/>
          <w:sz w:val="22"/>
          <w:szCs w:val="22"/>
        </w:rPr>
        <w:t xml:space="preserve">We are keen to support, where possible, whatever form of activity applicants think has the best chance of longer term success. </w:t>
      </w:r>
      <w:r w:rsidR="0059527A">
        <w:rPr>
          <w:rFonts w:ascii="Arial" w:hAnsi="Arial" w:cs="Arial"/>
          <w:sz w:val="22"/>
          <w:szCs w:val="22"/>
        </w:rPr>
        <w:t>T</w:t>
      </w:r>
      <w:r w:rsidRPr="00DF02F3">
        <w:rPr>
          <w:rFonts w:ascii="Arial" w:hAnsi="Arial" w:cs="Arial"/>
          <w:sz w:val="22"/>
          <w:szCs w:val="22"/>
        </w:rPr>
        <w:t>he respective academic lead</w:t>
      </w:r>
      <w:r w:rsidR="0059527A">
        <w:rPr>
          <w:rFonts w:ascii="Arial" w:hAnsi="Arial" w:cs="Arial"/>
          <w:sz w:val="22"/>
          <w:szCs w:val="22"/>
        </w:rPr>
        <w:t>s may be contacted in advance for further advice</w:t>
      </w:r>
      <w:r w:rsidRPr="00DF02F3">
        <w:rPr>
          <w:rFonts w:ascii="Arial" w:hAnsi="Arial" w:cs="Arial"/>
          <w:sz w:val="22"/>
          <w:szCs w:val="22"/>
        </w:rPr>
        <w:t xml:space="preserve">: for Cambridge, Professor Chris Young (cjy1000@cam.ac.uk), for LMU Professor Thomas Ackermann </w:t>
      </w:r>
      <w:r w:rsidR="00C3647E" w:rsidRPr="00DF02F3">
        <w:rPr>
          <w:rFonts w:ascii="Arial" w:hAnsi="Arial" w:cs="Arial"/>
          <w:sz w:val="22"/>
          <w:szCs w:val="22"/>
        </w:rPr>
        <w:t xml:space="preserve">(Thomas.Ackermann@jura.uni-muenchen.de). </w:t>
      </w:r>
    </w:p>
    <w:p w14:paraId="3DF0EF29" w14:textId="77777777" w:rsidR="00F23C82" w:rsidRPr="00DF02F3" w:rsidRDefault="00F23C82" w:rsidP="007B1878">
      <w:pPr>
        <w:jc w:val="both"/>
        <w:rPr>
          <w:rFonts w:ascii="Arial" w:hAnsi="Arial" w:cs="Arial"/>
          <w:sz w:val="22"/>
          <w:szCs w:val="22"/>
        </w:rPr>
      </w:pPr>
    </w:p>
    <w:p w14:paraId="45E474A5" w14:textId="77777777" w:rsidR="00241CB9" w:rsidRDefault="00F23C82" w:rsidP="00255B4E">
      <w:pPr>
        <w:pStyle w:val="Default"/>
        <w:spacing w:line="276" w:lineRule="auto"/>
        <w:jc w:val="both"/>
        <w:rPr>
          <w:rFonts w:ascii="Arial" w:hAnsi="Arial" w:cs="Arial"/>
          <w:color w:val="auto"/>
          <w:sz w:val="22"/>
          <w:szCs w:val="22"/>
          <w:lang w:val="en-GB"/>
        </w:rPr>
      </w:pPr>
      <w:r w:rsidRPr="00DF02F3">
        <w:rPr>
          <w:rFonts w:ascii="Arial" w:hAnsi="Arial" w:cs="Arial"/>
          <w:color w:val="auto"/>
          <w:sz w:val="22"/>
          <w:szCs w:val="22"/>
          <w:lang w:val="en-GB"/>
        </w:rPr>
        <w:t>Grants made by the programme are understood expressly as seed-funding and not as an end in themselves. Special attention will be paid to the award of grants to applicants with clear potential for attracting external funding and/or furthering the overall strategic aims of the partnership.</w:t>
      </w:r>
    </w:p>
    <w:p w14:paraId="3059364A" w14:textId="77777777" w:rsidR="00241CB9" w:rsidRDefault="00241CB9" w:rsidP="00255B4E">
      <w:pPr>
        <w:pStyle w:val="Default"/>
        <w:spacing w:line="276" w:lineRule="auto"/>
        <w:jc w:val="both"/>
        <w:rPr>
          <w:rFonts w:ascii="Arial" w:hAnsi="Arial" w:cs="Arial"/>
          <w:color w:val="auto"/>
          <w:sz w:val="22"/>
          <w:szCs w:val="22"/>
          <w:lang w:val="en-GB"/>
        </w:rPr>
      </w:pPr>
    </w:p>
    <w:p w14:paraId="7FAEDA69" w14:textId="3E462C48" w:rsidR="00D96A66" w:rsidRPr="00241CB9" w:rsidRDefault="00F23C82" w:rsidP="00241CB9">
      <w:pPr>
        <w:pStyle w:val="Default"/>
        <w:spacing w:line="276" w:lineRule="auto"/>
        <w:jc w:val="both"/>
        <w:rPr>
          <w:rFonts w:ascii="Arial" w:hAnsi="Arial" w:cs="Arial"/>
          <w:color w:val="auto"/>
          <w:sz w:val="22"/>
          <w:szCs w:val="22"/>
          <w:lang w:val="en-GB"/>
        </w:rPr>
      </w:pPr>
      <w:r w:rsidRPr="00255B4E">
        <w:rPr>
          <w:rFonts w:ascii="Arial" w:hAnsi="Arial" w:cs="Arial"/>
          <w:sz w:val="22"/>
          <w:szCs w:val="22"/>
          <w:lang w:val="en-GB"/>
        </w:rPr>
        <w:t xml:space="preserve">Successful applicants will be expected to </w:t>
      </w:r>
      <w:r w:rsidR="008A7B1A" w:rsidRPr="00255B4E">
        <w:rPr>
          <w:rFonts w:ascii="Arial" w:hAnsi="Arial" w:cs="Arial"/>
          <w:sz w:val="22"/>
          <w:szCs w:val="22"/>
          <w:lang w:val="en-GB"/>
        </w:rPr>
        <w:t>submit a report on thei</w:t>
      </w:r>
      <w:r w:rsidR="00E977C9" w:rsidRPr="00255B4E">
        <w:rPr>
          <w:rFonts w:ascii="Arial" w:hAnsi="Arial" w:cs="Arial"/>
          <w:sz w:val="22"/>
          <w:szCs w:val="22"/>
          <w:lang w:val="en-GB"/>
        </w:rPr>
        <w:t>r activities and future plans</w:t>
      </w:r>
      <w:r w:rsidR="0049556D" w:rsidRPr="00255B4E">
        <w:rPr>
          <w:rFonts w:ascii="Arial" w:hAnsi="Arial" w:cs="Arial"/>
          <w:sz w:val="22"/>
          <w:szCs w:val="22"/>
          <w:lang w:val="en-GB"/>
        </w:rPr>
        <w:t xml:space="preserve"> </w:t>
      </w:r>
      <w:r w:rsidR="00223635">
        <w:rPr>
          <w:rFonts w:ascii="Arial" w:hAnsi="Arial" w:cs="Arial"/>
          <w:sz w:val="22"/>
          <w:szCs w:val="22"/>
          <w:lang w:val="en-GB"/>
        </w:rPr>
        <w:t>(in cases of 2 year awards a short i</w:t>
      </w:r>
      <w:r w:rsidR="00241CB9">
        <w:rPr>
          <w:rFonts w:ascii="Arial" w:hAnsi="Arial" w:cs="Arial"/>
          <w:sz w:val="22"/>
          <w:szCs w:val="22"/>
          <w:lang w:val="en-GB"/>
        </w:rPr>
        <w:t>nterim report will be expected).</w:t>
      </w:r>
    </w:p>
    <w:p w14:paraId="7D497ED0" w14:textId="549CB23C" w:rsidR="003C1E0B" w:rsidRPr="00DF02F3" w:rsidRDefault="001F0020" w:rsidP="00C2433A">
      <w:pPr>
        <w:rPr>
          <w:rFonts w:ascii="Arial" w:hAnsi="Arial" w:cs="Arial"/>
          <w:b/>
          <w:sz w:val="22"/>
          <w:szCs w:val="22"/>
        </w:rPr>
      </w:pPr>
      <w:r>
        <w:rPr>
          <w:rFonts w:ascii="Arial" w:hAnsi="Arial" w:cs="Arial"/>
          <w:b/>
          <w:sz w:val="22"/>
          <w:szCs w:val="22"/>
        </w:rPr>
        <w:lastRenderedPageBreak/>
        <w:t>Research (up to €15</w:t>
      </w:r>
      <w:r w:rsidR="00C2433A" w:rsidRPr="00DF02F3">
        <w:rPr>
          <w:rFonts w:ascii="Arial" w:hAnsi="Arial" w:cs="Arial"/>
          <w:b/>
          <w:sz w:val="22"/>
          <w:szCs w:val="22"/>
        </w:rPr>
        <w:t>,000)</w:t>
      </w:r>
    </w:p>
    <w:p w14:paraId="3BC81017" w14:textId="77777777" w:rsidR="00C2433A" w:rsidRPr="00DF02F3" w:rsidRDefault="00C2433A">
      <w:pPr>
        <w:rPr>
          <w:rFonts w:ascii="Arial" w:hAnsi="Arial" w:cs="Arial"/>
          <w:sz w:val="22"/>
          <w:szCs w:val="22"/>
        </w:rPr>
      </w:pPr>
    </w:p>
    <w:p w14:paraId="0B8A8815" w14:textId="1857F8EE" w:rsidR="00C2433A" w:rsidRPr="00DF02F3" w:rsidRDefault="00C2433A">
      <w:pPr>
        <w:rPr>
          <w:rFonts w:ascii="Arial" w:hAnsi="Arial" w:cs="Arial"/>
          <w:sz w:val="22"/>
          <w:szCs w:val="22"/>
        </w:rPr>
      </w:pPr>
      <w:r w:rsidRPr="00DF02F3">
        <w:rPr>
          <w:rFonts w:ascii="Arial" w:hAnsi="Arial" w:cs="Arial"/>
          <w:sz w:val="22"/>
          <w:szCs w:val="22"/>
        </w:rPr>
        <w:t>Working title of project</w:t>
      </w:r>
    </w:p>
    <w:p w14:paraId="5C934201" w14:textId="77777777"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2684B87" w14:textId="77777777" w:rsidR="00C2433A" w:rsidRPr="00DF02F3" w:rsidRDefault="00C2433A">
      <w:pPr>
        <w:rPr>
          <w:rFonts w:ascii="Arial" w:hAnsi="Arial" w:cs="Arial"/>
          <w:sz w:val="22"/>
          <w:szCs w:val="22"/>
        </w:rPr>
      </w:pPr>
    </w:p>
    <w:p w14:paraId="7C286B2B" w14:textId="5E36ABC3" w:rsidR="00C2433A" w:rsidRPr="00DF02F3" w:rsidRDefault="00C2433A">
      <w:pPr>
        <w:rPr>
          <w:rFonts w:ascii="Arial" w:hAnsi="Arial" w:cs="Arial"/>
          <w:sz w:val="22"/>
          <w:szCs w:val="22"/>
        </w:rPr>
      </w:pPr>
      <w:r w:rsidRPr="00DF02F3">
        <w:rPr>
          <w:rFonts w:ascii="Arial" w:hAnsi="Arial" w:cs="Arial"/>
          <w:sz w:val="22"/>
          <w:szCs w:val="22"/>
        </w:rPr>
        <w:t>PIs. Name one for each university</w:t>
      </w:r>
    </w:p>
    <w:p w14:paraId="7A8CCE1B" w14:textId="541DDC1E"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06CBD102" w14:textId="4088DFA2"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Position</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proofErr w:type="spellStart"/>
      <w:r w:rsidRPr="00DF02F3">
        <w:rPr>
          <w:rFonts w:ascii="Arial" w:hAnsi="Arial" w:cs="Arial"/>
          <w:sz w:val="22"/>
          <w:szCs w:val="22"/>
        </w:rPr>
        <w:t>Position</w:t>
      </w:r>
      <w:proofErr w:type="spellEnd"/>
    </w:p>
    <w:p w14:paraId="1892530D" w14:textId="10731206"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Faculty</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proofErr w:type="spellStart"/>
      <w:r w:rsidRPr="00DF02F3">
        <w:rPr>
          <w:rFonts w:ascii="Arial" w:hAnsi="Arial" w:cs="Arial"/>
          <w:sz w:val="22"/>
          <w:szCs w:val="22"/>
        </w:rPr>
        <w:t>Faculty</w:t>
      </w:r>
      <w:proofErr w:type="spellEnd"/>
    </w:p>
    <w:p w14:paraId="5DF80F62" w14:textId="41024F1C"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School</w:t>
      </w:r>
    </w:p>
    <w:p w14:paraId="2987277A" w14:textId="25582839"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DF02F3">
        <w:rPr>
          <w:rFonts w:ascii="Arial" w:hAnsi="Arial" w:cs="Arial"/>
          <w:sz w:val="22"/>
          <w:szCs w:val="22"/>
        </w:rPr>
        <w:t>email</w:t>
      </w:r>
      <w:proofErr w:type="gramEnd"/>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proofErr w:type="spellStart"/>
      <w:r w:rsidRPr="00DF02F3">
        <w:rPr>
          <w:rFonts w:ascii="Arial" w:hAnsi="Arial" w:cs="Arial"/>
          <w:sz w:val="22"/>
          <w:szCs w:val="22"/>
        </w:rPr>
        <w:t>email</w:t>
      </w:r>
      <w:proofErr w:type="spellEnd"/>
    </w:p>
    <w:p w14:paraId="10A1AC35" w14:textId="77777777" w:rsidR="00C2433A" w:rsidRPr="00DF02F3" w:rsidRDefault="00C2433A">
      <w:pPr>
        <w:rPr>
          <w:rFonts w:ascii="Arial" w:hAnsi="Arial" w:cs="Arial"/>
          <w:sz w:val="22"/>
          <w:szCs w:val="22"/>
        </w:rPr>
      </w:pPr>
    </w:p>
    <w:p w14:paraId="5D5B0EE5" w14:textId="77777777" w:rsidR="00C2433A" w:rsidRPr="00DF02F3" w:rsidRDefault="00C2433A">
      <w:pPr>
        <w:rPr>
          <w:rFonts w:ascii="Arial" w:hAnsi="Arial" w:cs="Arial"/>
          <w:sz w:val="22"/>
          <w:szCs w:val="22"/>
        </w:rPr>
      </w:pPr>
    </w:p>
    <w:p w14:paraId="2A07B8D9" w14:textId="2D2A87F3" w:rsidR="00C2433A" w:rsidRPr="00DF02F3" w:rsidRDefault="00C2433A">
      <w:pPr>
        <w:rPr>
          <w:rFonts w:ascii="Arial" w:hAnsi="Arial" w:cs="Arial"/>
          <w:sz w:val="22"/>
          <w:szCs w:val="22"/>
        </w:rPr>
      </w:pPr>
      <w:r w:rsidRPr="00DF02F3">
        <w:rPr>
          <w:rFonts w:ascii="Arial" w:hAnsi="Arial" w:cs="Arial"/>
          <w:sz w:val="22"/>
          <w:szCs w:val="22"/>
        </w:rPr>
        <w:t>Other participants. This list should be indicative rather than exhaustive. Give the names and affiliation of key colleagues and/or (research) groups and their size.</w:t>
      </w:r>
    </w:p>
    <w:p w14:paraId="054B19D4" w14:textId="05D7CCD0" w:rsidR="00C2433A" w:rsidRPr="00DF02F3" w:rsidRDefault="00C2433A"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w:t>
      </w:r>
    </w:p>
    <w:p w14:paraId="72486750" w14:textId="45FB3AB8" w:rsidR="00A51771" w:rsidRPr="00DF02F3" w:rsidRDefault="00A51771"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AFD3768" w14:textId="77777777" w:rsidR="00A51771" w:rsidRPr="00DF02F3" w:rsidRDefault="00A51771"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F43744A" w14:textId="77777777" w:rsidR="00A51771" w:rsidRDefault="00A51771"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A6E8C47" w14:textId="77777777" w:rsidR="001F0020" w:rsidRDefault="001F0020"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E084986" w14:textId="77777777" w:rsidR="001F0020" w:rsidRDefault="001F0020"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EF96954" w14:textId="77777777" w:rsidR="001F0020" w:rsidRDefault="001F0020"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14A9895" w14:textId="77777777" w:rsidR="001F0020" w:rsidRPr="00DF02F3" w:rsidRDefault="001F0020" w:rsidP="00C2433A">
      <w:pPr>
        <w:pBdr>
          <w:top w:val="single" w:sz="4" w:space="1" w:color="auto"/>
          <w:left w:val="single" w:sz="4" w:space="4" w:color="auto"/>
          <w:bottom w:val="single" w:sz="4" w:space="1" w:color="auto"/>
          <w:right w:val="single" w:sz="4" w:space="4" w:color="auto"/>
        </w:pBdr>
        <w:rPr>
          <w:rFonts w:ascii="Arial" w:hAnsi="Arial" w:cs="Arial"/>
          <w:sz w:val="22"/>
          <w:szCs w:val="22"/>
        </w:rPr>
      </w:pPr>
    </w:p>
    <w:p w14:paraId="4720FAE2" w14:textId="77777777" w:rsidR="000B7D1B" w:rsidRPr="00DF02F3" w:rsidRDefault="000B7D1B">
      <w:pPr>
        <w:rPr>
          <w:rFonts w:ascii="Arial" w:hAnsi="Arial" w:cs="Arial"/>
          <w:sz w:val="22"/>
          <w:szCs w:val="22"/>
        </w:rPr>
      </w:pPr>
    </w:p>
    <w:p w14:paraId="0957400F" w14:textId="77777777" w:rsidR="00C2433A" w:rsidRPr="00DF02F3" w:rsidRDefault="00C2433A">
      <w:pPr>
        <w:rPr>
          <w:rFonts w:ascii="Arial" w:hAnsi="Arial" w:cs="Arial"/>
          <w:sz w:val="22"/>
          <w:szCs w:val="22"/>
        </w:rPr>
      </w:pPr>
    </w:p>
    <w:p w14:paraId="634EDFC2" w14:textId="2560C9A0" w:rsidR="00C2433A" w:rsidRPr="00DF02F3" w:rsidRDefault="001F0020">
      <w:pPr>
        <w:rPr>
          <w:rFonts w:ascii="Arial" w:hAnsi="Arial" w:cs="Arial"/>
          <w:sz w:val="22"/>
          <w:szCs w:val="22"/>
        </w:rPr>
      </w:pPr>
      <w:r>
        <w:rPr>
          <w:rFonts w:ascii="Arial" w:hAnsi="Arial" w:cs="Arial"/>
          <w:sz w:val="22"/>
          <w:szCs w:val="22"/>
        </w:rPr>
        <w:t>Description of project (up to 5</w:t>
      </w:r>
      <w:r w:rsidR="00C2433A" w:rsidRPr="00DF02F3">
        <w:rPr>
          <w:rFonts w:ascii="Arial" w:hAnsi="Arial" w:cs="Arial"/>
          <w:sz w:val="22"/>
          <w:szCs w:val="22"/>
        </w:rPr>
        <w:t>00 words)</w:t>
      </w:r>
    </w:p>
    <w:tbl>
      <w:tblPr>
        <w:tblStyle w:val="TableGrid"/>
        <w:tblW w:w="0" w:type="auto"/>
        <w:tblLook w:val="04A0" w:firstRow="1" w:lastRow="0" w:firstColumn="1" w:lastColumn="0" w:noHBand="0" w:noVBand="1"/>
      </w:tblPr>
      <w:tblGrid>
        <w:gridCol w:w="8516"/>
      </w:tblGrid>
      <w:tr w:rsidR="00981450" w:rsidRPr="00DF02F3" w14:paraId="4D43114D" w14:textId="77777777" w:rsidTr="00981450">
        <w:trPr>
          <w:trHeight w:val="5103"/>
        </w:trPr>
        <w:tc>
          <w:tcPr>
            <w:tcW w:w="8516" w:type="dxa"/>
          </w:tcPr>
          <w:p w14:paraId="7B52C194" w14:textId="77777777" w:rsidR="00981450" w:rsidRDefault="00981450" w:rsidP="003E42CD">
            <w:pPr>
              <w:rPr>
                <w:rFonts w:ascii="Arial" w:hAnsi="Arial" w:cs="Arial"/>
                <w:sz w:val="22"/>
                <w:szCs w:val="22"/>
              </w:rPr>
            </w:pPr>
          </w:p>
          <w:p w14:paraId="30D94FD7" w14:textId="77777777" w:rsidR="00022A75" w:rsidRDefault="00022A75" w:rsidP="003E42CD">
            <w:pPr>
              <w:rPr>
                <w:rFonts w:ascii="Arial" w:hAnsi="Arial" w:cs="Arial"/>
                <w:sz w:val="22"/>
                <w:szCs w:val="22"/>
              </w:rPr>
            </w:pPr>
          </w:p>
          <w:p w14:paraId="1BD8B55D" w14:textId="77777777" w:rsidR="00022A75" w:rsidRDefault="00022A75" w:rsidP="003E42CD">
            <w:pPr>
              <w:rPr>
                <w:rFonts w:ascii="Arial" w:hAnsi="Arial" w:cs="Arial"/>
                <w:sz w:val="22"/>
                <w:szCs w:val="22"/>
              </w:rPr>
            </w:pPr>
          </w:p>
          <w:p w14:paraId="63B2647C" w14:textId="77777777" w:rsidR="00022A75" w:rsidRDefault="00022A75" w:rsidP="003E42CD">
            <w:pPr>
              <w:rPr>
                <w:rFonts w:ascii="Arial" w:hAnsi="Arial" w:cs="Arial"/>
                <w:sz w:val="22"/>
                <w:szCs w:val="22"/>
              </w:rPr>
            </w:pPr>
          </w:p>
          <w:p w14:paraId="4DC5CFA0" w14:textId="77777777" w:rsidR="00022A75" w:rsidRDefault="00022A75" w:rsidP="003E42CD">
            <w:pPr>
              <w:rPr>
                <w:rFonts w:ascii="Arial" w:hAnsi="Arial" w:cs="Arial"/>
                <w:sz w:val="22"/>
                <w:szCs w:val="22"/>
              </w:rPr>
            </w:pPr>
          </w:p>
          <w:p w14:paraId="38BAFA27" w14:textId="77777777" w:rsidR="00022A75" w:rsidRDefault="00022A75" w:rsidP="003E42CD">
            <w:pPr>
              <w:rPr>
                <w:rFonts w:ascii="Arial" w:hAnsi="Arial" w:cs="Arial"/>
                <w:sz w:val="22"/>
                <w:szCs w:val="22"/>
              </w:rPr>
            </w:pPr>
          </w:p>
          <w:p w14:paraId="781B7984" w14:textId="77777777" w:rsidR="00022A75" w:rsidRDefault="00022A75" w:rsidP="003E42CD">
            <w:pPr>
              <w:rPr>
                <w:rFonts w:ascii="Arial" w:hAnsi="Arial" w:cs="Arial"/>
                <w:sz w:val="22"/>
                <w:szCs w:val="22"/>
              </w:rPr>
            </w:pPr>
          </w:p>
          <w:p w14:paraId="5111A481" w14:textId="77777777" w:rsidR="00022A75" w:rsidRDefault="00022A75" w:rsidP="003E42CD">
            <w:pPr>
              <w:rPr>
                <w:rFonts w:ascii="Arial" w:hAnsi="Arial" w:cs="Arial"/>
                <w:sz w:val="22"/>
                <w:szCs w:val="22"/>
              </w:rPr>
            </w:pPr>
          </w:p>
          <w:p w14:paraId="2CE0C3E7" w14:textId="77777777" w:rsidR="00022A75" w:rsidRDefault="00022A75" w:rsidP="003E42CD">
            <w:pPr>
              <w:rPr>
                <w:rFonts w:ascii="Arial" w:hAnsi="Arial" w:cs="Arial"/>
                <w:sz w:val="22"/>
                <w:szCs w:val="22"/>
              </w:rPr>
            </w:pPr>
          </w:p>
          <w:p w14:paraId="45C842FE" w14:textId="77777777" w:rsidR="00022A75" w:rsidRDefault="00022A75" w:rsidP="003E42CD">
            <w:pPr>
              <w:rPr>
                <w:rFonts w:ascii="Arial" w:hAnsi="Arial" w:cs="Arial"/>
                <w:sz w:val="22"/>
                <w:szCs w:val="22"/>
              </w:rPr>
            </w:pPr>
          </w:p>
          <w:p w14:paraId="2EBEEE74" w14:textId="77777777" w:rsidR="00022A75" w:rsidRDefault="00022A75" w:rsidP="003E42CD">
            <w:pPr>
              <w:rPr>
                <w:rFonts w:ascii="Arial" w:hAnsi="Arial" w:cs="Arial"/>
                <w:sz w:val="22"/>
                <w:szCs w:val="22"/>
              </w:rPr>
            </w:pPr>
          </w:p>
          <w:p w14:paraId="6DCEAC5C" w14:textId="77777777" w:rsidR="00022A75" w:rsidRDefault="00022A75" w:rsidP="003E42CD">
            <w:pPr>
              <w:rPr>
                <w:rFonts w:ascii="Arial" w:hAnsi="Arial" w:cs="Arial"/>
                <w:sz w:val="22"/>
                <w:szCs w:val="22"/>
              </w:rPr>
            </w:pPr>
          </w:p>
          <w:p w14:paraId="2CB7258E" w14:textId="77777777" w:rsidR="00022A75" w:rsidRDefault="00022A75" w:rsidP="003E42CD">
            <w:pPr>
              <w:rPr>
                <w:rFonts w:ascii="Arial" w:hAnsi="Arial" w:cs="Arial"/>
                <w:sz w:val="22"/>
                <w:szCs w:val="22"/>
              </w:rPr>
            </w:pPr>
          </w:p>
          <w:p w14:paraId="0928943A" w14:textId="77777777" w:rsidR="00022A75" w:rsidRDefault="00022A75" w:rsidP="003E42CD">
            <w:pPr>
              <w:rPr>
                <w:rFonts w:ascii="Arial" w:hAnsi="Arial" w:cs="Arial"/>
                <w:sz w:val="22"/>
                <w:szCs w:val="22"/>
              </w:rPr>
            </w:pPr>
          </w:p>
          <w:p w14:paraId="74CB2E2A" w14:textId="77777777" w:rsidR="00022A75" w:rsidRDefault="00022A75" w:rsidP="003E42CD">
            <w:pPr>
              <w:rPr>
                <w:rFonts w:ascii="Arial" w:hAnsi="Arial" w:cs="Arial"/>
                <w:sz w:val="22"/>
                <w:szCs w:val="22"/>
              </w:rPr>
            </w:pPr>
          </w:p>
          <w:p w14:paraId="31B6EAD5" w14:textId="77777777" w:rsidR="00022A75" w:rsidRDefault="00022A75" w:rsidP="003E42CD">
            <w:pPr>
              <w:rPr>
                <w:rFonts w:ascii="Arial" w:hAnsi="Arial" w:cs="Arial"/>
                <w:sz w:val="22"/>
                <w:szCs w:val="22"/>
              </w:rPr>
            </w:pPr>
          </w:p>
          <w:p w14:paraId="515BC4AB" w14:textId="77777777" w:rsidR="00022A75" w:rsidRDefault="00022A75" w:rsidP="003E42CD">
            <w:pPr>
              <w:rPr>
                <w:rFonts w:ascii="Arial" w:hAnsi="Arial" w:cs="Arial"/>
                <w:sz w:val="22"/>
                <w:szCs w:val="22"/>
              </w:rPr>
            </w:pPr>
          </w:p>
          <w:p w14:paraId="4894C56A" w14:textId="77777777" w:rsidR="00022A75" w:rsidRDefault="00022A75" w:rsidP="003E42CD">
            <w:pPr>
              <w:rPr>
                <w:rFonts w:ascii="Arial" w:hAnsi="Arial" w:cs="Arial"/>
                <w:sz w:val="22"/>
                <w:szCs w:val="22"/>
              </w:rPr>
            </w:pPr>
          </w:p>
          <w:p w14:paraId="0E663F90" w14:textId="77777777" w:rsidR="00022A75" w:rsidRDefault="00022A75" w:rsidP="003E42CD">
            <w:pPr>
              <w:rPr>
                <w:rFonts w:ascii="Arial" w:hAnsi="Arial" w:cs="Arial"/>
                <w:sz w:val="22"/>
                <w:szCs w:val="22"/>
              </w:rPr>
            </w:pPr>
          </w:p>
          <w:p w14:paraId="03A138CE" w14:textId="77777777" w:rsidR="00022A75" w:rsidRDefault="00022A75" w:rsidP="003E42CD">
            <w:pPr>
              <w:rPr>
                <w:rFonts w:ascii="Arial" w:hAnsi="Arial" w:cs="Arial"/>
                <w:sz w:val="22"/>
                <w:szCs w:val="22"/>
              </w:rPr>
            </w:pPr>
          </w:p>
          <w:p w14:paraId="5B0CE0DF" w14:textId="77777777" w:rsidR="00022A75" w:rsidRDefault="00022A75" w:rsidP="003E42CD">
            <w:pPr>
              <w:rPr>
                <w:rFonts w:ascii="Arial" w:hAnsi="Arial" w:cs="Arial"/>
                <w:sz w:val="22"/>
                <w:szCs w:val="22"/>
              </w:rPr>
            </w:pPr>
          </w:p>
          <w:p w14:paraId="181BA108" w14:textId="77777777" w:rsidR="00022A75" w:rsidRDefault="00022A75" w:rsidP="003E42CD">
            <w:pPr>
              <w:rPr>
                <w:rFonts w:ascii="Arial" w:hAnsi="Arial" w:cs="Arial"/>
                <w:sz w:val="22"/>
                <w:szCs w:val="22"/>
              </w:rPr>
            </w:pPr>
          </w:p>
          <w:p w14:paraId="76FD7776" w14:textId="77777777" w:rsidR="00022A75" w:rsidRDefault="00022A75" w:rsidP="003E42CD">
            <w:pPr>
              <w:rPr>
                <w:rFonts w:ascii="Arial" w:hAnsi="Arial" w:cs="Arial"/>
                <w:sz w:val="22"/>
                <w:szCs w:val="22"/>
              </w:rPr>
            </w:pPr>
          </w:p>
          <w:p w14:paraId="74DCD59C" w14:textId="77777777" w:rsidR="00022A75" w:rsidRDefault="00022A75" w:rsidP="003E42CD">
            <w:pPr>
              <w:rPr>
                <w:rFonts w:ascii="Arial" w:hAnsi="Arial" w:cs="Arial"/>
                <w:sz w:val="22"/>
                <w:szCs w:val="22"/>
              </w:rPr>
            </w:pPr>
          </w:p>
          <w:p w14:paraId="56FBC9AA" w14:textId="77777777" w:rsidR="00022A75" w:rsidRDefault="00022A75" w:rsidP="003E42CD">
            <w:pPr>
              <w:rPr>
                <w:rFonts w:ascii="Arial" w:hAnsi="Arial" w:cs="Arial"/>
                <w:sz w:val="22"/>
                <w:szCs w:val="22"/>
              </w:rPr>
            </w:pPr>
          </w:p>
          <w:p w14:paraId="147472AD" w14:textId="77777777" w:rsidR="00022A75" w:rsidRDefault="00022A75" w:rsidP="003E42CD">
            <w:pPr>
              <w:rPr>
                <w:rFonts w:ascii="Arial" w:hAnsi="Arial" w:cs="Arial"/>
                <w:sz w:val="22"/>
                <w:szCs w:val="22"/>
              </w:rPr>
            </w:pPr>
          </w:p>
          <w:p w14:paraId="52600A3F" w14:textId="77777777" w:rsidR="00022A75" w:rsidRDefault="00022A75" w:rsidP="003E42CD">
            <w:pPr>
              <w:rPr>
                <w:rFonts w:ascii="Arial" w:hAnsi="Arial" w:cs="Arial"/>
                <w:sz w:val="22"/>
                <w:szCs w:val="22"/>
              </w:rPr>
            </w:pPr>
          </w:p>
          <w:p w14:paraId="46F55823" w14:textId="342E22EB" w:rsidR="00022A75" w:rsidRPr="00DF02F3" w:rsidRDefault="00022A75" w:rsidP="003E42CD">
            <w:pPr>
              <w:rPr>
                <w:rFonts w:ascii="Arial" w:hAnsi="Arial" w:cs="Arial"/>
                <w:sz w:val="22"/>
                <w:szCs w:val="22"/>
              </w:rPr>
            </w:pPr>
          </w:p>
        </w:tc>
      </w:tr>
    </w:tbl>
    <w:p w14:paraId="04404725" w14:textId="0092A352" w:rsidR="00981450" w:rsidRPr="001F0020" w:rsidRDefault="001F0020">
      <w:pPr>
        <w:rPr>
          <w:rFonts w:ascii="Arial" w:hAnsi="Arial" w:cs="Arial"/>
          <w:sz w:val="22"/>
          <w:szCs w:val="22"/>
          <w:lang w:val="en-GB"/>
        </w:rPr>
      </w:pPr>
      <w:r>
        <w:rPr>
          <w:rFonts w:ascii="Arial" w:hAnsi="Arial" w:cs="Arial"/>
          <w:sz w:val="22"/>
          <w:szCs w:val="22"/>
        </w:rPr>
        <w:lastRenderedPageBreak/>
        <w:t>Description of</w:t>
      </w:r>
      <w:r w:rsidRPr="001F0020">
        <w:rPr>
          <w:rFonts w:ascii="Arial" w:hAnsi="Arial" w:cs="Arial"/>
          <w:sz w:val="22"/>
          <w:szCs w:val="22"/>
        </w:rPr>
        <w:t xml:space="preserve"> the longer term benefits to both institution </w:t>
      </w:r>
      <w:r w:rsidR="00981450" w:rsidRPr="00DF02F3">
        <w:rPr>
          <w:rFonts w:ascii="Arial" w:hAnsi="Arial" w:cs="Arial"/>
          <w:sz w:val="22"/>
          <w:szCs w:val="22"/>
        </w:rPr>
        <w:t>(up to 300 words</w:t>
      </w:r>
      <w:r w:rsidR="00D501BA" w:rsidRPr="001F0020">
        <w:rPr>
          <w:rFonts w:ascii="Arial" w:hAnsi="Arial" w:cs="Arial"/>
          <w:sz w:val="22"/>
          <w:szCs w:val="22"/>
          <w:lang w:val="en-GB"/>
        </w:rPr>
        <w:t>)</w:t>
      </w:r>
    </w:p>
    <w:tbl>
      <w:tblPr>
        <w:tblStyle w:val="TableGrid"/>
        <w:tblW w:w="0" w:type="auto"/>
        <w:tblLook w:val="04A0" w:firstRow="1" w:lastRow="0" w:firstColumn="1" w:lastColumn="0" w:noHBand="0" w:noVBand="1"/>
      </w:tblPr>
      <w:tblGrid>
        <w:gridCol w:w="8516"/>
      </w:tblGrid>
      <w:tr w:rsidR="00981450" w:rsidRPr="00DF02F3" w14:paraId="32BE44C9" w14:textId="77777777" w:rsidTr="005C7ABB">
        <w:trPr>
          <w:trHeight w:val="4558"/>
        </w:trPr>
        <w:tc>
          <w:tcPr>
            <w:tcW w:w="8516" w:type="dxa"/>
          </w:tcPr>
          <w:p w14:paraId="427F8FD9" w14:textId="77777777" w:rsidR="00981450" w:rsidRPr="001F0020" w:rsidRDefault="00981450">
            <w:pPr>
              <w:rPr>
                <w:rFonts w:ascii="Arial" w:hAnsi="Arial" w:cs="Arial"/>
                <w:sz w:val="22"/>
                <w:szCs w:val="22"/>
                <w:lang w:val="en-GB"/>
              </w:rPr>
            </w:pPr>
          </w:p>
        </w:tc>
      </w:tr>
    </w:tbl>
    <w:p w14:paraId="639383BA" w14:textId="77777777" w:rsidR="00981450" w:rsidRDefault="00981450">
      <w:pPr>
        <w:rPr>
          <w:rFonts w:ascii="Arial" w:hAnsi="Arial" w:cs="Arial"/>
          <w:sz w:val="22"/>
          <w:szCs w:val="22"/>
          <w:lang w:val="en-GB"/>
        </w:rPr>
      </w:pPr>
    </w:p>
    <w:p w14:paraId="5A4D1A52" w14:textId="4C3C29E1" w:rsidR="00677A0B" w:rsidRPr="00DF02F3" w:rsidRDefault="00677A0B">
      <w:pPr>
        <w:rPr>
          <w:rFonts w:ascii="Arial" w:hAnsi="Arial" w:cs="Arial"/>
          <w:sz w:val="22"/>
          <w:szCs w:val="22"/>
        </w:rPr>
      </w:pPr>
      <w:r w:rsidRPr="00DF02F3">
        <w:rPr>
          <w:rFonts w:ascii="Arial" w:hAnsi="Arial" w:cs="Arial"/>
          <w:sz w:val="22"/>
          <w:szCs w:val="22"/>
        </w:rPr>
        <w:t>Detailed breakdown of costs</w:t>
      </w:r>
    </w:p>
    <w:p w14:paraId="541FFB82" w14:textId="77777777" w:rsidR="00877D0E" w:rsidRPr="00DF02F3" w:rsidRDefault="00877D0E">
      <w:pPr>
        <w:rPr>
          <w:rFonts w:ascii="Arial" w:hAnsi="Arial" w:cs="Arial"/>
          <w:sz w:val="22"/>
          <w:szCs w:val="22"/>
        </w:rPr>
      </w:pPr>
    </w:p>
    <w:p w14:paraId="4961D7C3" w14:textId="7A5D746C" w:rsidR="002D6F6D" w:rsidRPr="002D6F6D" w:rsidRDefault="002D6F6D" w:rsidP="002D6F6D">
      <w:pPr>
        <w:rPr>
          <w:rFonts w:ascii="Arial" w:hAnsi="Arial" w:cs="Arial"/>
          <w:sz w:val="22"/>
          <w:szCs w:val="22"/>
        </w:rPr>
      </w:pPr>
      <w:r w:rsidRPr="002D6F6D">
        <w:rPr>
          <w:rFonts w:ascii="Arial" w:hAnsi="Arial" w:cs="Arial"/>
          <w:sz w:val="22"/>
          <w:szCs w:val="22"/>
        </w:rPr>
        <w:t>Please set out a detailed breakdown of your proposed costs</w:t>
      </w:r>
      <w:r>
        <w:rPr>
          <w:rFonts w:ascii="Arial" w:hAnsi="Arial" w:cs="Arial"/>
          <w:sz w:val="22"/>
          <w:szCs w:val="22"/>
        </w:rPr>
        <w:t xml:space="preserve">. The following rates must be used when applying for travel, accommodation </w:t>
      </w:r>
      <w:r w:rsidR="007F24A0">
        <w:rPr>
          <w:rFonts w:ascii="Arial" w:hAnsi="Arial" w:cs="Arial"/>
          <w:sz w:val="22"/>
          <w:szCs w:val="22"/>
        </w:rPr>
        <w:t>and subsistence</w:t>
      </w:r>
      <w:r w:rsidRPr="002D6F6D">
        <w:rPr>
          <w:rFonts w:ascii="Arial" w:hAnsi="Arial" w:cs="Arial"/>
          <w:sz w:val="22"/>
          <w:szCs w:val="22"/>
        </w:rPr>
        <w:t xml:space="preserve">: </w:t>
      </w:r>
    </w:p>
    <w:p w14:paraId="499F4176" w14:textId="77777777" w:rsidR="002D6F6D" w:rsidRPr="002D6F6D" w:rsidRDefault="002D6F6D" w:rsidP="002D6F6D">
      <w:pPr>
        <w:rPr>
          <w:rFonts w:ascii="Arial" w:hAnsi="Arial" w:cs="Arial"/>
          <w:sz w:val="22"/>
          <w:szCs w:val="22"/>
        </w:rPr>
      </w:pPr>
      <w:r w:rsidRPr="002D6F6D">
        <w:rPr>
          <w:rFonts w:ascii="Arial" w:hAnsi="Arial" w:cs="Arial"/>
          <w:sz w:val="22"/>
          <w:szCs w:val="22"/>
        </w:rPr>
        <w:t xml:space="preserve">Travel €300                                        </w:t>
      </w:r>
    </w:p>
    <w:p w14:paraId="7D9F1BBD" w14:textId="77777777" w:rsidR="002D6F6D" w:rsidRPr="002D6F6D" w:rsidRDefault="002D6F6D" w:rsidP="002D6F6D">
      <w:pPr>
        <w:rPr>
          <w:rFonts w:ascii="Arial" w:hAnsi="Arial" w:cs="Arial"/>
          <w:sz w:val="22"/>
          <w:szCs w:val="22"/>
        </w:rPr>
      </w:pPr>
      <w:r w:rsidRPr="002D6F6D">
        <w:rPr>
          <w:rFonts w:ascii="Arial" w:hAnsi="Arial" w:cs="Arial"/>
          <w:sz w:val="22"/>
          <w:szCs w:val="22"/>
        </w:rPr>
        <w:t xml:space="preserve">For workshops / events / short visits: accommodation €100/night </w:t>
      </w:r>
    </w:p>
    <w:p w14:paraId="5BF813A0" w14:textId="77777777" w:rsidR="002D6F6D" w:rsidRPr="002D6F6D" w:rsidRDefault="002D6F6D" w:rsidP="002D6F6D">
      <w:pPr>
        <w:rPr>
          <w:rFonts w:ascii="Arial" w:hAnsi="Arial" w:cs="Arial"/>
          <w:sz w:val="22"/>
          <w:szCs w:val="22"/>
        </w:rPr>
      </w:pPr>
      <w:r w:rsidRPr="002D6F6D">
        <w:rPr>
          <w:rFonts w:ascii="Arial" w:hAnsi="Arial" w:cs="Arial"/>
          <w:sz w:val="22"/>
          <w:szCs w:val="22"/>
        </w:rPr>
        <w:t xml:space="preserve">Subsistence provided as part of an event: half day subsistence €30/person, full day subsistence €50/person </w:t>
      </w:r>
    </w:p>
    <w:p w14:paraId="417B1BF0" w14:textId="5715C59A" w:rsidR="00677A0B" w:rsidRDefault="002D6F6D" w:rsidP="002D6F6D">
      <w:pPr>
        <w:rPr>
          <w:rFonts w:ascii="Arial" w:hAnsi="Arial" w:cs="Arial"/>
          <w:sz w:val="22"/>
          <w:szCs w:val="22"/>
        </w:rPr>
      </w:pPr>
      <w:r w:rsidRPr="002D6F6D">
        <w:rPr>
          <w:rFonts w:ascii="Arial" w:hAnsi="Arial" w:cs="Arial"/>
          <w:sz w:val="22"/>
          <w:szCs w:val="22"/>
        </w:rPr>
        <w:t>For longer stays: accommodation €500/week, subsistence €250/week</w:t>
      </w:r>
      <w:r w:rsidRPr="002D6F6D">
        <w:rPr>
          <w:rFonts w:ascii="Arial" w:hAnsi="Arial" w:cs="Arial"/>
          <w:sz w:val="22"/>
          <w:szCs w:val="22"/>
        </w:rPr>
        <w:tab/>
      </w:r>
    </w:p>
    <w:p w14:paraId="74FED81B" w14:textId="2F2DE4CA" w:rsidR="002D6F6D" w:rsidRPr="00DF02F3" w:rsidRDefault="006A3708" w:rsidP="00677A0B">
      <w:pPr>
        <w:rPr>
          <w:rFonts w:ascii="Arial" w:hAnsi="Arial" w:cs="Arial"/>
          <w:sz w:val="22"/>
          <w:szCs w:val="22"/>
        </w:rPr>
      </w:pPr>
      <w:r>
        <w:rPr>
          <w:rFonts w:ascii="Arial" w:hAnsi="Arial" w:cs="Arial"/>
          <w:sz w:val="22"/>
          <w:szCs w:val="22"/>
        </w:rPr>
        <w:t>U</w:t>
      </w:r>
      <w:r w:rsidRPr="006A3708">
        <w:rPr>
          <w:rFonts w:ascii="Arial" w:hAnsi="Arial" w:cs="Arial"/>
          <w:sz w:val="22"/>
          <w:szCs w:val="22"/>
        </w:rPr>
        <w:t>p to €1000 for administrative support in Cambridge</w:t>
      </w:r>
    </w:p>
    <w:p w14:paraId="5D36BB3E" w14:textId="3FD079F7" w:rsidR="007823D8" w:rsidRPr="00E925CD" w:rsidRDefault="00677A0B" w:rsidP="00DF02F3">
      <w:pPr>
        <w:rPr>
          <w:rFonts w:ascii="Arial" w:hAnsi="Arial" w:cs="Arial"/>
          <w:b/>
          <w:sz w:val="22"/>
          <w:szCs w:val="22"/>
        </w:rPr>
      </w:pPr>
      <w:r w:rsidRPr="00E925CD">
        <w:rPr>
          <w:rFonts w:ascii="Arial" w:hAnsi="Arial" w:cs="Arial"/>
          <w:b/>
          <w:sz w:val="22"/>
          <w:szCs w:val="22"/>
        </w:rPr>
        <w:t>Funds can be spent to cover the costs of Cambridge and LMU students and employees only.</w:t>
      </w:r>
    </w:p>
    <w:tbl>
      <w:tblPr>
        <w:tblStyle w:val="TableGrid"/>
        <w:tblW w:w="0" w:type="auto"/>
        <w:tblLook w:val="04A0" w:firstRow="1" w:lastRow="0" w:firstColumn="1" w:lastColumn="0" w:noHBand="0" w:noVBand="1"/>
      </w:tblPr>
      <w:tblGrid>
        <w:gridCol w:w="8516"/>
      </w:tblGrid>
      <w:tr w:rsidR="001F0020" w14:paraId="66D87A49" w14:textId="77777777" w:rsidTr="005C7ABB">
        <w:trPr>
          <w:trHeight w:val="3918"/>
        </w:trPr>
        <w:tc>
          <w:tcPr>
            <w:tcW w:w="8516" w:type="dxa"/>
          </w:tcPr>
          <w:p w14:paraId="0E081348" w14:textId="77777777" w:rsidR="001F0020" w:rsidRPr="001F0020" w:rsidRDefault="001F0020" w:rsidP="00FE3900">
            <w:pPr>
              <w:spacing w:after="160" w:line="259" w:lineRule="auto"/>
              <w:rPr>
                <w:rFonts w:ascii="Arial" w:eastAsia="Calibri" w:hAnsi="Arial" w:cs="Arial"/>
                <w:sz w:val="22"/>
                <w:szCs w:val="22"/>
              </w:rPr>
            </w:pPr>
          </w:p>
        </w:tc>
      </w:tr>
    </w:tbl>
    <w:p w14:paraId="51E2B947" w14:textId="77777777" w:rsidR="00801D5B" w:rsidRDefault="00801D5B">
      <w:pPr>
        <w:rPr>
          <w:rFonts w:ascii="Arial" w:eastAsia="Calibri" w:hAnsi="Arial" w:cs="Arial"/>
          <w:sz w:val="22"/>
          <w:szCs w:val="22"/>
          <w:lang w:val="en-GB"/>
        </w:rPr>
      </w:pPr>
    </w:p>
    <w:p w14:paraId="01EAC046" w14:textId="651ED22B" w:rsidR="00801D5B" w:rsidRDefault="00801D5B">
      <w:pPr>
        <w:rPr>
          <w:rFonts w:ascii="Arial" w:hAnsi="Arial" w:cs="Arial"/>
          <w:sz w:val="22"/>
          <w:szCs w:val="22"/>
        </w:rPr>
      </w:pPr>
    </w:p>
    <w:p w14:paraId="6A71B9B9" w14:textId="77777777" w:rsidR="001F0020" w:rsidRPr="00DF02F3" w:rsidRDefault="001F0020">
      <w:pPr>
        <w:rPr>
          <w:rFonts w:ascii="Arial" w:hAnsi="Arial" w:cs="Arial"/>
          <w:sz w:val="22"/>
          <w:szCs w:val="22"/>
        </w:rPr>
      </w:pPr>
    </w:p>
    <w:p w14:paraId="05A45930" w14:textId="77777777" w:rsidR="00801D5B" w:rsidRPr="00DF02F3" w:rsidRDefault="00801D5B">
      <w:pPr>
        <w:rPr>
          <w:rFonts w:ascii="Arial" w:hAnsi="Arial" w:cs="Arial"/>
          <w:sz w:val="22"/>
          <w:szCs w:val="22"/>
        </w:rPr>
      </w:pPr>
    </w:p>
    <w:p w14:paraId="10C9CEA1" w14:textId="77777777" w:rsidR="00801D5B" w:rsidRPr="00DF02F3" w:rsidRDefault="00801D5B">
      <w:pPr>
        <w:rPr>
          <w:rFonts w:ascii="Arial" w:hAnsi="Arial" w:cs="Arial"/>
          <w:sz w:val="22"/>
          <w:szCs w:val="22"/>
        </w:rPr>
      </w:pPr>
    </w:p>
    <w:p w14:paraId="2908BBF3" w14:textId="35F35AE9" w:rsidR="00801D5B" w:rsidRPr="00DF02F3" w:rsidRDefault="00801D5B">
      <w:pP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6446D4DA" w14:textId="225592B9" w:rsidR="003A3A22" w:rsidRDefault="00801D5B">
      <w:pPr>
        <w:rPr>
          <w:rFonts w:ascii="Arial" w:hAnsi="Arial" w:cs="Arial"/>
          <w:sz w:val="22"/>
          <w:szCs w:val="22"/>
        </w:rPr>
      </w:pPr>
      <w:r w:rsidRPr="00DF02F3">
        <w:rPr>
          <w:rFonts w:ascii="Arial" w:hAnsi="Arial" w:cs="Arial"/>
          <w:sz w:val="22"/>
          <w:szCs w:val="22"/>
        </w:rPr>
        <w:t>Date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Date</w:t>
      </w:r>
    </w:p>
    <w:p w14:paraId="427CC77E" w14:textId="51A74351" w:rsidR="003A3A22" w:rsidRPr="00DF02F3" w:rsidRDefault="003A3A22" w:rsidP="003A3A22">
      <w:pPr>
        <w:rPr>
          <w:rFonts w:ascii="Arial" w:hAnsi="Arial" w:cs="Arial"/>
          <w:b/>
          <w:sz w:val="22"/>
          <w:szCs w:val="22"/>
        </w:rPr>
      </w:pPr>
      <w:r>
        <w:rPr>
          <w:rFonts w:ascii="Arial" w:hAnsi="Arial" w:cs="Arial"/>
          <w:b/>
          <w:sz w:val="22"/>
          <w:szCs w:val="22"/>
        </w:rPr>
        <w:lastRenderedPageBreak/>
        <w:t>Teaching (up to €15</w:t>
      </w:r>
      <w:r w:rsidRPr="00DF02F3">
        <w:rPr>
          <w:rFonts w:ascii="Arial" w:hAnsi="Arial" w:cs="Arial"/>
          <w:b/>
          <w:sz w:val="22"/>
          <w:szCs w:val="22"/>
        </w:rPr>
        <w:t>,000)</w:t>
      </w:r>
    </w:p>
    <w:p w14:paraId="47FDF5D4" w14:textId="77777777" w:rsidR="003A3A22" w:rsidRPr="00DF02F3" w:rsidRDefault="003A3A22" w:rsidP="003A3A22">
      <w:pPr>
        <w:rPr>
          <w:rFonts w:ascii="Arial" w:hAnsi="Arial" w:cs="Arial"/>
          <w:sz w:val="22"/>
          <w:szCs w:val="22"/>
        </w:rPr>
      </w:pPr>
    </w:p>
    <w:p w14:paraId="74CCA3AC" w14:textId="48789CDE" w:rsidR="003A3A22" w:rsidRPr="00DF02F3" w:rsidRDefault="003A3A22" w:rsidP="003A3A22">
      <w:pPr>
        <w:rPr>
          <w:rFonts w:ascii="Arial" w:hAnsi="Arial" w:cs="Arial"/>
          <w:sz w:val="22"/>
          <w:szCs w:val="22"/>
        </w:rPr>
      </w:pPr>
      <w:r w:rsidRPr="00DF02F3">
        <w:rPr>
          <w:rFonts w:ascii="Arial" w:hAnsi="Arial" w:cs="Arial"/>
          <w:sz w:val="22"/>
          <w:szCs w:val="22"/>
        </w:rPr>
        <w:t xml:space="preserve">Working title of </w:t>
      </w:r>
      <w:r w:rsidR="00BD62AF" w:rsidRPr="00BD62AF">
        <w:rPr>
          <w:rFonts w:ascii="Arial" w:hAnsi="Arial" w:cs="Arial"/>
          <w:sz w:val="22"/>
          <w:szCs w:val="22"/>
        </w:rPr>
        <w:t>teaching / training scheme</w:t>
      </w:r>
    </w:p>
    <w:p w14:paraId="69AFFFA2"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1FEED753" w14:textId="77777777" w:rsidR="003A3A22" w:rsidRPr="00DF02F3" w:rsidRDefault="003A3A22" w:rsidP="003A3A22">
      <w:pPr>
        <w:rPr>
          <w:rFonts w:ascii="Arial" w:hAnsi="Arial" w:cs="Arial"/>
          <w:sz w:val="22"/>
          <w:szCs w:val="22"/>
        </w:rPr>
      </w:pPr>
    </w:p>
    <w:p w14:paraId="28C74D17" w14:textId="77777777" w:rsidR="003A3A22" w:rsidRPr="00DF02F3" w:rsidRDefault="003A3A22" w:rsidP="003A3A22">
      <w:pPr>
        <w:rPr>
          <w:rFonts w:ascii="Arial" w:hAnsi="Arial" w:cs="Arial"/>
          <w:sz w:val="22"/>
          <w:szCs w:val="22"/>
        </w:rPr>
      </w:pPr>
      <w:r w:rsidRPr="00DF02F3">
        <w:rPr>
          <w:rFonts w:ascii="Arial" w:hAnsi="Arial" w:cs="Arial"/>
          <w:sz w:val="22"/>
          <w:szCs w:val="22"/>
        </w:rPr>
        <w:t>PIs. Name one for each university</w:t>
      </w:r>
    </w:p>
    <w:p w14:paraId="00E53F34"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75B66B2E"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Position</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proofErr w:type="spellStart"/>
      <w:r w:rsidRPr="00DF02F3">
        <w:rPr>
          <w:rFonts w:ascii="Arial" w:hAnsi="Arial" w:cs="Arial"/>
          <w:sz w:val="22"/>
          <w:szCs w:val="22"/>
        </w:rPr>
        <w:t>Position</w:t>
      </w:r>
      <w:proofErr w:type="spellEnd"/>
    </w:p>
    <w:p w14:paraId="723AB3E1"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Faculty</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proofErr w:type="spellStart"/>
      <w:r w:rsidRPr="00DF02F3">
        <w:rPr>
          <w:rFonts w:ascii="Arial" w:hAnsi="Arial" w:cs="Arial"/>
          <w:sz w:val="22"/>
          <w:szCs w:val="22"/>
        </w:rPr>
        <w:t>Faculty</w:t>
      </w:r>
      <w:proofErr w:type="spellEnd"/>
    </w:p>
    <w:p w14:paraId="5113A0F8"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School</w:t>
      </w:r>
    </w:p>
    <w:p w14:paraId="79132906"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DF02F3">
        <w:rPr>
          <w:rFonts w:ascii="Arial" w:hAnsi="Arial" w:cs="Arial"/>
          <w:sz w:val="22"/>
          <w:szCs w:val="22"/>
        </w:rPr>
        <w:t>email</w:t>
      </w:r>
      <w:proofErr w:type="gramEnd"/>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proofErr w:type="spellStart"/>
      <w:r w:rsidRPr="00DF02F3">
        <w:rPr>
          <w:rFonts w:ascii="Arial" w:hAnsi="Arial" w:cs="Arial"/>
          <w:sz w:val="22"/>
          <w:szCs w:val="22"/>
        </w:rPr>
        <w:t>email</w:t>
      </w:r>
      <w:proofErr w:type="spellEnd"/>
    </w:p>
    <w:p w14:paraId="6F19D0B3" w14:textId="77777777" w:rsidR="003A3A22" w:rsidRPr="00DF02F3" w:rsidRDefault="003A3A22" w:rsidP="003A3A22">
      <w:pPr>
        <w:rPr>
          <w:rFonts w:ascii="Arial" w:hAnsi="Arial" w:cs="Arial"/>
          <w:sz w:val="22"/>
          <w:szCs w:val="22"/>
        </w:rPr>
      </w:pPr>
    </w:p>
    <w:p w14:paraId="4C68573E" w14:textId="77777777" w:rsidR="003A3A22" w:rsidRPr="00DF02F3" w:rsidRDefault="003A3A22" w:rsidP="003A3A22">
      <w:pPr>
        <w:rPr>
          <w:rFonts w:ascii="Arial" w:hAnsi="Arial" w:cs="Arial"/>
          <w:sz w:val="22"/>
          <w:szCs w:val="22"/>
        </w:rPr>
      </w:pPr>
    </w:p>
    <w:p w14:paraId="59E7B4DF" w14:textId="77777777" w:rsidR="003A3A22" w:rsidRPr="00DF02F3" w:rsidRDefault="003A3A22" w:rsidP="003A3A22">
      <w:pPr>
        <w:rPr>
          <w:rFonts w:ascii="Arial" w:hAnsi="Arial" w:cs="Arial"/>
          <w:sz w:val="22"/>
          <w:szCs w:val="22"/>
        </w:rPr>
      </w:pPr>
      <w:r w:rsidRPr="00DF02F3">
        <w:rPr>
          <w:rFonts w:ascii="Arial" w:hAnsi="Arial" w:cs="Arial"/>
          <w:sz w:val="22"/>
          <w:szCs w:val="22"/>
        </w:rPr>
        <w:t>Other participants. This list should be indicative rather than exhaustive. Give the names and affiliation of key colleagues and/or (research) groups and their size.</w:t>
      </w:r>
    </w:p>
    <w:p w14:paraId="2912B690"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r w:rsidRPr="00DF02F3">
        <w:rPr>
          <w:rFonts w:ascii="Arial" w:hAnsi="Arial" w:cs="Arial"/>
          <w:sz w:val="22"/>
          <w:szCs w:val="22"/>
        </w:rPr>
        <w:t>Cambridge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w:t>
      </w:r>
    </w:p>
    <w:p w14:paraId="4DF28D33"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D1FC407"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B02CF6" w14:textId="77777777" w:rsidR="003A3A22"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FB9D346" w14:textId="77777777" w:rsidR="003A3A22"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6EB12A5" w14:textId="77777777" w:rsidR="003A3A22"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33374B90" w14:textId="77777777" w:rsidR="003A3A22"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6B5AA475" w14:textId="77777777" w:rsidR="003A3A22" w:rsidRPr="00DF02F3" w:rsidRDefault="003A3A22" w:rsidP="003A3A22">
      <w:pPr>
        <w:pBdr>
          <w:top w:val="single" w:sz="4" w:space="1" w:color="auto"/>
          <w:left w:val="single" w:sz="4" w:space="4" w:color="auto"/>
          <w:bottom w:val="single" w:sz="4" w:space="1" w:color="auto"/>
          <w:right w:val="single" w:sz="4" w:space="4" w:color="auto"/>
        </w:pBdr>
        <w:rPr>
          <w:rFonts w:ascii="Arial" w:hAnsi="Arial" w:cs="Arial"/>
          <w:sz w:val="22"/>
          <w:szCs w:val="22"/>
        </w:rPr>
      </w:pPr>
    </w:p>
    <w:p w14:paraId="0F6411D8" w14:textId="77777777" w:rsidR="003A3A22" w:rsidRPr="00DF02F3" w:rsidRDefault="003A3A22" w:rsidP="003A3A22">
      <w:pPr>
        <w:rPr>
          <w:rFonts w:ascii="Arial" w:hAnsi="Arial" w:cs="Arial"/>
          <w:sz w:val="22"/>
          <w:szCs w:val="22"/>
        </w:rPr>
      </w:pPr>
    </w:p>
    <w:p w14:paraId="0D0D5055" w14:textId="77777777" w:rsidR="003A3A22" w:rsidRPr="00DF02F3" w:rsidRDefault="003A3A22" w:rsidP="003A3A22">
      <w:pPr>
        <w:rPr>
          <w:rFonts w:ascii="Arial" w:hAnsi="Arial" w:cs="Arial"/>
          <w:sz w:val="22"/>
          <w:szCs w:val="22"/>
        </w:rPr>
      </w:pPr>
    </w:p>
    <w:p w14:paraId="52CF7D95" w14:textId="792E5A75" w:rsidR="003A3A22" w:rsidRPr="00DF02F3" w:rsidRDefault="003A3A22" w:rsidP="003A3A22">
      <w:pPr>
        <w:rPr>
          <w:rFonts w:ascii="Arial" w:hAnsi="Arial" w:cs="Arial"/>
          <w:sz w:val="22"/>
          <w:szCs w:val="22"/>
        </w:rPr>
      </w:pPr>
      <w:r>
        <w:rPr>
          <w:rFonts w:ascii="Arial" w:hAnsi="Arial" w:cs="Arial"/>
          <w:sz w:val="22"/>
          <w:szCs w:val="22"/>
        </w:rPr>
        <w:t xml:space="preserve">Description of </w:t>
      </w:r>
      <w:r w:rsidRPr="003A3A22">
        <w:rPr>
          <w:rFonts w:ascii="Arial" w:hAnsi="Arial" w:cs="Arial"/>
          <w:sz w:val="22"/>
          <w:szCs w:val="22"/>
        </w:rPr>
        <w:t>teaching / training scheme</w:t>
      </w:r>
      <w:r>
        <w:rPr>
          <w:rFonts w:ascii="Arial" w:hAnsi="Arial" w:cs="Arial"/>
          <w:sz w:val="22"/>
          <w:szCs w:val="22"/>
        </w:rPr>
        <w:t xml:space="preserve"> (up to 5</w:t>
      </w:r>
      <w:r w:rsidRPr="00DF02F3">
        <w:rPr>
          <w:rFonts w:ascii="Arial" w:hAnsi="Arial" w:cs="Arial"/>
          <w:sz w:val="22"/>
          <w:szCs w:val="22"/>
        </w:rPr>
        <w:t>00 words)</w:t>
      </w:r>
    </w:p>
    <w:tbl>
      <w:tblPr>
        <w:tblStyle w:val="TableGrid"/>
        <w:tblW w:w="0" w:type="auto"/>
        <w:tblLook w:val="04A0" w:firstRow="1" w:lastRow="0" w:firstColumn="1" w:lastColumn="0" w:noHBand="0" w:noVBand="1"/>
      </w:tblPr>
      <w:tblGrid>
        <w:gridCol w:w="8516"/>
      </w:tblGrid>
      <w:tr w:rsidR="003A3A22" w:rsidRPr="00DF02F3" w14:paraId="4D7CFA54" w14:textId="77777777" w:rsidTr="00FE3900">
        <w:trPr>
          <w:trHeight w:val="5103"/>
        </w:trPr>
        <w:tc>
          <w:tcPr>
            <w:tcW w:w="8516" w:type="dxa"/>
          </w:tcPr>
          <w:p w14:paraId="7D119983" w14:textId="77777777" w:rsidR="003A3A22" w:rsidRDefault="003A3A22" w:rsidP="00FE3900">
            <w:pPr>
              <w:rPr>
                <w:rFonts w:ascii="Arial" w:hAnsi="Arial" w:cs="Arial"/>
                <w:sz w:val="22"/>
                <w:szCs w:val="22"/>
              </w:rPr>
            </w:pPr>
          </w:p>
          <w:p w14:paraId="273B355F" w14:textId="77777777" w:rsidR="003A3A22" w:rsidRDefault="003A3A22" w:rsidP="00FE3900">
            <w:pPr>
              <w:rPr>
                <w:rFonts w:ascii="Arial" w:hAnsi="Arial" w:cs="Arial"/>
                <w:sz w:val="22"/>
                <w:szCs w:val="22"/>
              </w:rPr>
            </w:pPr>
          </w:p>
          <w:p w14:paraId="257B3DE1" w14:textId="77777777" w:rsidR="003A3A22" w:rsidRDefault="003A3A22" w:rsidP="00FE3900">
            <w:pPr>
              <w:rPr>
                <w:rFonts w:ascii="Arial" w:hAnsi="Arial" w:cs="Arial"/>
                <w:sz w:val="22"/>
                <w:szCs w:val="22"/>
              </w:rPr>
            </w:pPr>
          </w:p>
          <w:p w14:paraId="04019558" w14:textId="77777777" w:rsidR="003A3A22" w:rsidRDefault="003A3A22" w:rsidP="00FE3900">
            <w:pPr>
              <w:rPr>
                <w:rFonts w:ascii="Arial" w:hAnsi="Arial" w:cs="Arial"/>
                <w:sz w:val="22"/>
                <w:szCs w:val="22"/>
              </w:rPr>
            </w:pPr>
          </w:p>
          <w:p w14:paraId="4BCAF1B6" w14:textId="77777777" w:rsidR="003A3A22" w:rsidRDefault="003A3A22" w:rsidP="00FE3900">
            <w:pPr>
              <w:rPr>
                <w:rFonts w:ascii="Arial" w:hAnsi="Arial" w:cs="Arial"/>
                <w:sz w:val="22"/>
                <w:szCs w:val="22"/>
              </w:rPr>
            </w:pPr>
          </w:p>
          <w:p w14:paraId="43A7BB6B" w14:textId="77777777" w:rsidR="003A3A22" w:rsidRDefault="003A3A22" w:rsidP="00FE3900">
            <w:pPr>
              <w:rPr>
                <w:rFonts w:ascii="Arial" w:hAnsi="Arial" w:cs="Arial"/>
                <w:sz w:val="22"/>
                <w:szCs w:val="22"/>
              </w:rPr>
            </w:pPr>
          </w:p>
          <w:p w14:paraId="14CDCBB8" w14:textId="77777777" w:rsidR="003A3A22" w:rsidRDefault="003A3A22" w:rsidP="00FE3900">
            <w:pPr>
              <w:rPr>
                <w:rFonts w:ascii="Arial" w:hAnsi="Arial" w:cs="Arial"/>
                <w:sz w:val="22"/>
                <w:szCs w:val="22"/>
              </w:rPr>
            </w:pPr>
          </w:p>
          <w:p w14:paraId="360D0F23" w14:textId="77777777" w:rsidR="003A3A22" w:rsidRDefault="003A3A22" w:rsidP="00FE3900">
            <w:pPr>
              <w:rPr>
                <w:rFonts w:ascii="Arial" w:hAnsi="Arial" w:cs="Arial"/>
                <w:sz w:val="22"/>
                <w:szCs w:val="22"/>
              </w:rPr>
            </w:pPr>
          </w:p>
          <w:p w14:paraId="2E0A7B85" w14:textId="77777777" w:rsidR="003A3A22" w:rsidRDefault="003A3A22" w:rsidP="00FE3900">
            <w:pPr>
              <w:rPr>
                <w:rFonts w:ascii="Arial" w:hAnsi="Arial" w:cs="Arial"/>
                <w:sz w:val="22"/>
                <w:szCs w:val="22"/>
              </w:rPr>
            </w:pPr>
          </w:p>
          <w:p w14:paraId="633173EF" w14:textId="77777777" w:rsidR="003A3A22" w:rsidRDefault="003A3A22" w:rsidP="00FE3900">
            <w:pPr>
              <w:rPr>
                <w:rFonts w:ascii="Arial" w:hAnsi="Arial" w:cs="Arial"/>
                <w:sz w:val="22"/>
                <w:szCs w:val="22"/>
              </w:rPr>
            </w:pPr>
          </w:p>
          <w:p w14:paraId="7B3970C3" w14:textId="77777777" w:rsidR="003A3A22" w:rsidRDefault="003A3A22" w:rsidP="00FE3900">
            <w:pPr>
              <w:rPr>
                <w:rFonts w:ascii="Arial" w:hAnsi="Arial" w:cs="Arial"/>
                <w:sz w:val="22"/>
                <w:szCs w:val="22"/>
              </w:rPr>
            </w:pPr>
          </w:p>
          <w:p w14:paraId="65A7D9FB" w14:textId="77777777" w:rsidR="003A3A22" w:rsidRDefault="003A3A22" w:rsidP="00FE3900">
            <w:pPr>
              <w:rPr>
                <w:rFonts w:ascii="Arial" w:hAnsi="Arial" w:cs="Arial"/>
                <w:sz w:val="22"/>
                <w:szCs w:val="22"/>
              </w:rPr>
            </w:pPr>
          </w:p>
          <w:p w14:paraId="736256CF" w14:textId="77777777" w:rsidR="003A3A22" w:rsidRDefault="003A3A22" w:rsidP="00FE3900">
            <w:pPr>
              <w:rPr>
                <w:rFonts w:ascii="Arial" w:hAnsi="Arial" w:cs="Arial"/>
                <w:sz w:val="22"/>
                <w:szCs w:val="22"/>
              </w:rPr>
            </w:pPr>
          </w:p>
          <w:p w14:paraId="1EA9413B" w14:textId="77777777" w:rsidR="003A3A22" w:rsidRDefault="003A3A22" w:rsidP="00FE3900">
            <w:pPr>
              <w:rPr>
                <w:rFonts w:ascii="Arial" w:hAnsi="Arial" w:cs="Arial"/>
                <w:sz w:val="22"/>
                <w:szCs w:val="22"/>
              </w:rPr>
            </w:pPr>
          </w:p>
          <w:p w14:paraId="5E383BFD" w14:textId="77777777" w:rsidR="003A3A22" w:rsidRDefault="003A3A22" w:rsidP="00FE3900">
            <w:pPr>
              <w:rPr>
                <w:rFonts w:ascii="Arial" w:hAnsi="Arial" w:cs="Arial"/>
                <w:sz w:val="22"/>
                <w:szCs w:val="22"/>
              </w:rPr>
            </w:pPr>
          </w:p>
          <w:p w14:paraId="2E6244A9" w14:textId="77777777" w:rsidR="003A3A22" w:rsidRDefault="003A3A22" w:rsidP="00FE3900">
            <w:pPr>
              <w:rPr>
                <w:rFonts w:ascii="Arial" w:hAnsi="Arial" w:cs="Arial"/>
                <w:sz w:val="22"/>
                <w:szCs w:val="22"/>
              </w:rPr>
            </w:pPr>
          </w:p>
          <w:p w14:paraId="0AF0C284" w14:textId="77777777" w:rsidR="003A3A22" w:rsidRDefault="003A3A22" w:rsidP="00FE3900">
            <w:pPr>
              <w:rPr>
                <w:rFonts w:ascii="Arial" w:hAnsi="Arial" w:cs="Arial"/>
                <w:sz w:val="22"/>
                <w:szCs w:val="22"/>
              </w:rPr>
            </w:pPr>
          </w:p>
          <w:p w14:paraId="5163017E" w14:textId="77777777" w:rsidR="003A3A22" w:rsidRDefault="003A3A22" w:rsidP="00FE3900">
            <w:pPr>
              <w:rPr>
                <w:rFonts w:ascii="Arial" w:hAnsi="Arial" w:cs="Arial"/>
                <w:sz w:val="22"/>
                <w:szCs w:val="22"/>
              </w:rPr>
            </w:pPr>
          </w:p>
          <w:p w14:paraId="5E3D19CF" w14:textId="77777777" w:rsidR="003A3A22" w:rsidRDefault="003A3A22" w:rsidP="00FE3900">
            <w:pPr>
              <w:rPr>
                <w:rFonts w:ascii="Arial" w:hAnsi="Arial" w:cs="Arial"/>
                <w:sz w:val="22"/>
                <w:szCs w:val="22"/>
              </w:rPr>
            </w:pPr>
          </w:p>
          <w:p w14:paraId="69140EA3" w14:textId="77777777" w:rsidR="003A3A22" w:rsidRDefault="003A3A22" w:rsidP="00FE3900">
            <w:pPr>
              <w:rPr>
                <w:rFonts w:ascii="Arial" w:hAnsi="Arial" w:cs="Arial"/>
                <w:sz w:val="22"/>
                <w:szCs w:val="22"/>
              </w:rPr>
            </w:pPr>
          </w:p>
          <w:p w14:paraId="41826765" w14:textId="77777777" w:rsidR="003A3A22" w:rsidRDefault="003A3A22" w:rsidP="00FE3900">
            <w:pPr>
              <w:rPr>
                <w:rFonts w:ascii="Arial" w:hAnsi="Arial" w:cs="Arial"/>
                <w:sz w:val="22"/>
                <w:szCs w:val="22"/>
              </w:rPr>
            </w:pPr>
          </w:p>
          <w:p w14:paraId="42C561E9" w14:textId="77777777" w:rsidR="003A3A22" w:rsidRDefault="003A3A22" w:rsidP="00FE3900">
            <w:pPr>
              <w:rPr>
                <w:rFonts w:ascii="Arial" w:hAnsi="Arial" w:cs="Arial"/>
                <w:sz w:val="22"/>
                <w:szCs w:val="22"/>
              </w:rPr>
            </w:pPr>
          </w:p>
          <w:p w14:paraId="294A07C7" w14:textId="77777777" w:rsidR="003A3A22" w:rsidRDefault="003A3A22" w:rsidP="00FE3900">
            <w:pPr>
              <w:rPr>
                <w:rFonts w:ascii="Arial" w:hAnsi="Arial" w:cs="Arial"/>
                <w:sz w:val="22"/>
                <w:szCs w:val="22"/>
              </w:rPr>
            </w:pPr>
          </w:p>
          <w:p w14:paraId="181938DC" w14:textId="77777777" w:rsidR="003A3A22" w:rsidRDefault="003A3A22" w:rsidP="00FE3900">
            <w:pPr>
              <w:rPr>
                <w:rFonts w:ascii="Arial" w:hAnsi="Arial" w:cs="Arial"/>
                <w:sz w:val="22"/>
                <w:szCs w:val="22"/>
              </w:rPr>
            </w:pPr>
          </w:p>
          <w:p w14:paraId="1AA7020D" w14:textId="77777777" w:rsidR="003A3A22" w:rsidRDefault="003A3A22" w:rsidP="00FE3900">
            <w:pPr>
              <w:rPr>
                <w:rFonts w:ascii="Arial" w:hAnsi="Arial" w:cs="Arial"/>
                <w:sz w:val="22"/>
                <w:szCs w:val="22"/>
              </w:rPr>
            </w:pPr>
          </w:p>
          <w:p w14:paraId="1406740F" w14:textId="77777777" w:rsidR="003A3A22" w:rsidRDefault="003A3A22" w:rsidP="00FE3900">
            <w:pPr>
              <w:rPr>
                <w:rFonts w:ascii="Arial" w:hAnsi="Arial" w:cs="Arial"/>
                <w:sz w:val="22"/>
                <w:szCs w:val="22"/>
              </w:rPr>
            </w:pPr>
          </w:p>
          <w:p w14:paraId="569F13ED" w14:textId="77777777" w:rsidR="003A3A22" w:rsidRDefault="003A3A22" w:rsidP="00FE3900">
            <w:pPr>
              <w:rPr>
                <w:rFonts w:ascii="Arial" w:hAnsi="Arial" w:cs="Arial"/>
                <w:sz w:val="22"/>
                <w:szCs w:val="22"/>
              </w:rPr>
            </w:pPr>
          </w:p>
          <w:p w14:paraId="2FCC58F2" w14:textId="77777777" w:rsidR="003A3A22" w:rsidRPr="00DF02F3" w:rsidRDefault="003A3A22" w:rsidP="00FE3900">
            <w:pPr>
              <w:rPr>
                <w:rFonts w:ascii="Arial" w:hAnsi="Arial" w:cs="Arial"/>
                <w:sz w:val="22"/>
                <w:szCs w:val="22"/>
              </w:rPr>
            </w:pPr>
          </w:p>
        </w:tc>
      </w:tr>
    </w:tbl>
    <w:p w14:paraId="4E9C4E1E" w14:textId="77777777" w:rsidR="003A3A22" w:rsidRPr="001F0020" w:rsidRDefault="003A3A22" w:rsidP="003A3A22">
      <w:pPr>
        <w:rPr>
          <w:rFonts w:ascii="Arial" w:hAnsi="Arial" w:cs="Arial"/>
          <w:sz w:val="22"/>
          <w:szCs w:val="22"/>
          <w:lang w:val="en-GB"/>
        </w:rPr>
      </w:pPr>
      <w:r>
        <w:rPr>
          <w:rFonts w:ascii="Arial" w:hAnsi="Arial" w:cs="Arial"/>
          <w:sz w:val="22"/>
          <w:szCs w:val="22"/>
        </w:rPr>
        <w:lastRenderedPageBreak/>
        <w:t>Description of</w:t>
      </w:r>
      <w:r w:rsidRPr="001F0020">
        <w:rPr>
          <w:rFonts w:ascii="Arial" w:hAnsi="Arial" w:cs="Arial"/>
          <w:sz w:val="22"/>
          <w:szCs w:val="22"/>
        </w:rPr>
        <w:t xml:space="preserve"> the longer term benefits to both institution </w:t>
      </w:r>
      <w:r w:rsidRPr="00DF02F3">
        <w:rPr>
          <w:rFonts w:ascii="Arial" w:hAnsi="Arial" w:cs="Arial"/>
          <w:sz w:val="22"/>
          <w:szCs w:val="22"/>
        </w:rPr>
        <w:t>(up to 300 words</w:t>
      </w:r>
      <w:r w:rsidRPr="001F0020">
        <w:rPr>
          <w:rFonts w:ascii="Arial" w:hAnsi="Arial" w:cs="Arial"/>
          <w:sz w:val="22"/>
          <w:szCs w:val="22"/>
          <w:lang w:val="en-GB"/>
        </w:rPr>
        <w:t>)</w:t>
      </w:r>
    </w:p>
    <w:tbl>
      <w:tblPr>
        <w:tblStyle w:val="TableGrid"/>
        <w:tblW w:w="0" w:type="auto"/>
        <w:tblLook w:val="04A0" w:firstRow="1" w:lastRow="0" w:firstColumn="1" w:lastColumn="0" w:noHBand="0" w:noVBand="1"/>
      </w:tblPr>
      <w:tblGrid>
        <w:gridCol w:w="8516"/>
      </w:tblGrid>
      <w:tr w:rsidR="003A3A22" w:rsidRPr="00DF02F3" w14:paraId="5595C628" w14:textId="77777777" w:rsidTr="005C7ABB">
        <w:trPr>
          <w:trHeight w:val="4133"/>
        </w:trPr>
        <w:tc>
          <w:tcPr>
            <w:tcW w:w="8516" w:type="dxa"/>
          </w:tcPr>
          <w:p w14:paraId="5D6DBA6D" w14:textId="77777777" w:rsidR="003A3A22" w:rsidRPr="001F0020" w:rsidRDefault="003A3A22" w:rsidP="00FE3900">
            <w:pPr>
              <w:rPr>
                <w:rFonts w:ascii="Arial" w:hAnsi="Arial" w:cs="Arial"/>
                <w:sz w:val="22"/>
                <w:szCs w:val="22"/>
                <w:lang w:val="en-GB"/>
              </w:rPr>
            </w:pPr>
          </w:p>
        </w:tc>
      </w:tr>
    </w:tbl>
    <w:p w14:paraId="6DDFCF36" w14:textId="77777777" w:rsidR="003A3A22" w:rsidRDefault="003A3A22" w:rsidP="003A3A22">
      <w:pPr>
        <w:rPr>
          <w:rFonts w:ascii="Arial" w:hAnsi="Arial" w:cs="Arial"/>
          <w:sz w:val="22"/>
          <w:szCs w:val="22"/>
          <w:lang w:val="en-GB"/>
        </w:rPr>
      </w:pPr>
    </w:p>
    <w:p w14:paraId="3E1D2CEC" w14:textId="77777777" w:rsidR="003A3A22" w:rsidRPr="00DF02F3" w:rsidRDefault="003A3A22" w:rsidP="003A3A22">
      <w:pPr>
        <w:rPr>
          <w:rFonts w:ascii="Arial" w:hAnsi="Arial" w:cs="Arial"/>
          <w:sz w:val="22"/>
          <w:szCs w:val="22"/>
        </w:rPr>
      </w:pPr>
      <w:r w:rsidRPr="00DF02F3">
        <w:rPr>
          <w:rFonts w:ascii="Arial" w:hAnsi="Arial" w:cs="Arial"/>
          <w:sz w:val="22"/>
          <w:szCs w:val="22"/>
        </w:rPr>
        <w:t>Detailed breakdown of costs</w:t>
      </w:r>
    </w:p>
    <w:p w14:paraId="00513F91" w14:textId="77777777" w:rsidR="003A3A22" w:rsidRPr="00DF02F3" w:rsidRDefault="003A3A22" w:rsidP="003A3A22">
      <w:pPr>
        <w:rPr>
          <w:rFonts w:ascii="Arial" w:hAnsi="Arial" w:cs="Arial"/>
          <w:sz w:val="22"/>
          <w:szCs w:val="22"/>
        </w:rPr>
      </w:pPr>
    </w:p>
    <w:p w14:paraId="48004B62" w14:textId="77777777" w:rsidR="003A3A22" w:rsidRPr="002D6F6D" w:rsidRDefault="003A3A22" w:rsidP="003A3A22">
      <w:pPr>
        <w:rPr>
          <w:rFonts w:ascii="Arial" w:hAnsi="Arial" w:cs="Arial"/>
          <w:sz w:val="22"/>
          <w:szCs w:val="22"/>
        </w:rPr>
      </w:pPr>
      <w:r w:rsidRPr="002D6F6D">
        <w:rPr>
          <w:rFonts w:ascii="Arial" w:hAnsi="Arial" w:cs="Arial"/>
          <w:sz w:val="22"/>
          <w:szCs w:val="22"/>
        </w:rPr>
        <w:t>Please set out a detailed breakdown of your proposed costs</w:t>
      </w:r>
      <w:r>
        <w:rPr>
          <w:rFonts w:ascii="Arial" w:hAnsi="Arial" w:cs="Arial"/>
          <w:sz w:val="22"/>
          <w:szCs w:val="22"/>
        </w:rPr>
        <w:t>. The following rates must be used when applying for travel, accommodation and subsistence</w:t>
      </w:r>
      <w:r w:rsidRPr="002D6F6D">
        <w:rPr>
          <w:rFonts w:ascii="Arial" w:hAnsi="Arial" w:cs="Arial"/>
          <w:sz w:val="22"/>
          <w:szCs w:val="22"/>
        </w:rPr>
        <w:t xml:space="preserve">: </w:t>
      </w:r>
    </w:p>
    <w:p w14:paraId="4E58C0CC" w14:textId="77777777" w:rsidR="003A3A22" w:rsidRPr="002D6F6D" w:rsidRDefault="003A3A22" w:rsidP="003A3A22">
      <w:pPr>
        <w:rPr>
          <w:rFonts w:ascii="Arial" w:hAnsi="Arial" w:cs="Arial"/>
          <w:sz w:val="22"/>
          <w:szCs w:val="22"/>
        </w:rPr>
      </w:pPr>
      <w:r w:rsidRPr="002D6F6D">
        <w:rPr>
          <w:rFonts w:ascii="Arial" w:hAnsi="Arial" w:cs="Arial"/>
          <w:sz w:val="22"/>
          <w:szCs w:val="22"/>
        </w:rPr>
        <w:t xml:space="preserve">Travel €300                                        </w:t>
      </w:r>
    </w:p>
    <w:p w14:paraId="3DE9444D" w14:textId="77777777" w:rsidR="003A3A22" w:rsidRPr="002D6F6D" w:rsidRDefault="003A3A22" w:rsidP="003A3A22">
      <w:pPr>
        <w:rPr>
          <w:rFonts w:ascii="Arial" w:hAnsi="Arial" w:cs="Arial"/>
          <w:sz w:val="22"/>
          <w:szCs w:val="22"/>
        </w:rPr>
      </w:pPr>
      <w:r w:rsidRPr="002D6F6D">
        <w:rPr>
          <w:rFonts w:ascii="Arial" w:hAnsi="Arial" w:cs="Arial"/>
          <w:sz w:val="22"/>
          <w:szCs w:val="22"/>
        </w:rPr>
        <w:t xml:space="preserve">For workshops / events / short visits: accommodation €100/night </w:t>
      </w:r>
    </w:p>
    <w:p w14:paraId="38EE10EB" w14:textId="77777777" w:rsidR="003A3A22" w:rsidRPr="002D6F6D" w:rsidRDefault="003A3A22" w:rsidP="003A3A22">
      <w:pPr>
        <w:rPr>
          <w:rFonts w:ascii="Arial" w:hAnsi="Arial" w:cs="Arial"/>
          <w:sz w:val="22"/>
          <w:szCs w:val="22"/>
        </w:rPr>
      </w:pPr>
      <w:r w:rsidRPr="002D6F6D">
        <w:rPr>
          <w:rFonts w:ascii="Arial" w:hAnsi="Arial" w:cs="Arial"/>
          <w:sz w:val="22"/>
          <w:szCs w:val="22"/>
        </w:rPr>
        <w:t xml:space="preserve">Subsistence provided as part of an event: half day subsistence €30/person, full day subsistence €50/person </w:t>
      </w:r>
    </w:p>
    <w:p w14:paraId="200BE422" w14:textId="77777777" w:rsidR="003A3A22" w:rsidRDefault="003A3A22" w:rsidP="003A3A22">
      <w:pPr>
        <w:rPr>
          <w:rFonts w:ascii="Arial" w:hAnsi="Arial" w:cs="Arial"/>
          <w:sz w:val="22"/>
          <w:szCs w:val="22"/>
        </w:rPr>
      </w:pPr>
      <w:r w:rsidRPr="002D6F6D">
        <w:rPr>
          <w:rFonts w:ascii="Arial" w:hAnsi="Arial" w:cs="Arial"/>
          <w:sz w:val="22"/>
          <w:szCs w:val="22"/>
        </w:rPr>
        <w:t>For longer stays: accommodation €500/week, subsistence €250/week</w:t>
      </w:r>
      <w:r w:rsidRPr="002D6F6D">
        <w:rPr>
          <w:rFonts w:ascii="Arial" w:hAnsi="Arial" w:cs="Arial"/>
          <w:sz w:val="22"/>
          <w:szCs w:val="22"/>
        </w:rPr>
        <w:tab/>
      </w:r>
    </w:p>
    <w:p w14:paraId="033BC140" w14:textId="66E8DBA1" w:rsidR="003A3A22" w:rsidRPr="00DF02F3" w:rsidRDefault="006A3708" w:rsidP="003A3A22">
      <w:pPr>
        <w:rPr>
          <w:rFonts w:ascii="Arial" w:hAnsi="Arial" w:cs="Arial"/>
          <w:sz w:val="22"/>
          <w:szCs w:val="22"/>
        </w:rPr>
      </w:pPr>
      <w:r>
        <w:rPr>
          <w:rFonts w:ascii="Arial" w:hAnsi="Arial" w:cs="Arial"/>
          <w:sz w:val="22"/>
          <w:szCs w:val="22"/>
        </w:rPr>
        <w:t>U</w:t>
      </w:r>
      <w:r w:rsidRPr="006A3708">
        <w:rPr>
          <w:rFonts w:ascii="Arial" w:hAnsi="Arial" w:cs="Arial"/>
          <w:sz w:val="22"/>
          <w:szCs w:val="22"/>
        </w:rPr>
        <w:t>p to €1000 for administrative support in Cambridge</w:t>
      </w:r>
    </w:p>
    <w:p w14:paraId="26716003" w14:textId="77777777" w:rsidR="003A3A22" w:rsidRPr="00E925CD" w:rsidRDefault="003A3A22" w:rsidP="003A3A22">
      <w:pPr>
        <w:rPr>
          <w:rFonts w:ascii="Arial" w:hAnsi="Arial" w:cs="Arial"/>
          <w:b/>
          <w:sz w:val="22"/>
          <w:szCs w:val="22"/>
        </w:rPr>
      </w:pPr>
      <w:r w:rsidRPr="00E925CD">
        <w:rPr>
          <w:rFonts w:ascii="Arial" w:hAnsi="Arial" w:cs="Arial"/>
          <w:b/>
          <w:sz w:val="22"/>
          <w:szCs w:val="22"/>
        </w:rPr>
        <w:t>Funds can be spent to cover the costs of Cambridge and LMU students and employees only.</w:t>
      </w:r>
    </w:p>
    <w:tbl>
      <w:tblPr>
        <w:tblStyle w:val="TableGrid"/>
        <w:tblW w:w="0" w:type="auto"/>
        <w:tblLook w:val="04A0" w:firstRow="1" w:lastRow="0" w:firstColumn="1" w:lastColumn="0" w:noHBand="0" w:noVBand="1"/>
      </w:tblPr>
      <w:tblGrid>
        <w:gridCol w:w="8516"/>
      </w:tblGrid>
      <w:tr w:rsidR="003A3A22" w14:paraId="65E4CC2D" w14:textId="77777777" w:rsidTr="005C7ABB">
        <w:trPr>
          <w:trHeight w:val="4338"/>
        </w:trPr>
        <w:tc>
          <w:tcPr>
            <w:tcW w:w="8516" w:type="dxa"/>
          </w:tcPr>
          <w:p w14:paraId="667D0990" w14:textId="77777777" w:rsidR="003A3A22" w:rsidRPr="001F0020" w:rsidRDefault="003A3A22" w:rsidP="00FE3900">
            <w:pPr>
              <w:spacing w:after="160" w:line="259" w:lineRule="auto"/>
              <w:rPr>
                <w:rFonts w:ascii="Arial" w:eastAsia="Calibri" w:hAnsi="Arial" w:cs="Arial"/>
                <w:sz w:val="22"/>
                <w:szCs w:val="22"/>
              </w:rPr>
            </w:pPr>
          </w:p>
        </w:tc>
      </w:tr>
    </w:tbl>
    <w:p w14:paraId="1579C5A6" w14:textId="77777777" w:rsidR="003A3A22" w:rsidRDefault="003A3A22" w:rsidP="003A3A22">
      <w:pPr>
        <w:rPr>
          <w:rFonts w:ascii="Arial" w:eastAsia="Calibri" w:hAnsi="Arial" w:cs="Arial"/>
          <w:sz w:val="22"/>
          <w:szCs w:val="22"/>
          <w:lang w:val="en-GB"/>
        </w:rPr>
      </w:pPr>
    </w:p>
    <w:p w14:paraId="7BA028F9" w14:textId="77777777" w:rsidR="003A3A22" w:rsidRDefault="003A3A22" w:rsidP="003A3A22">
      <w:pPr>
        <w:rPr>
          <w:rFonts w:ascii="Arial" w:hAnsi="Arial" w:cs="Arial"/>
          <w:sz w:val="22"/>
          <w:szCs w:val="22"/>
        </w:rPr>
      </w:pPr>
    </w:p>
    <w:p w14:paraId="4A50D716" w14:textId="77777777" w:rsidR="003A3A22" w:rsidRPr="00DF02F3" w:rsidRDefault="003A3A22" w:rsidP="003A3A22">
      <w:pPr>
        <w:rPr>
          <w:rFonts w:ascii="Arial" w:hAnsi="Arial" w:cs="Arial"/>
          <w:sz w:val="22"/>
          <w:szCs w:val="22"/>
        </w:rPr>
      </w:pPr>
    </w:p>
    <w:p w14:paraId="1A583FEF" w14:textId="77777777" w:rsidR="003A3A22" w:rsidRPr="00DF02F3" w:rsidRDefault="003A3A22" w:rsidP="003A3A22">
      <w:pPr>
        <w:rPr>
          <w:rFonts w:ascii="Arial" w:hAnsi="Arial" w:cs="Arial"/>
          <w:sz w:val="22"/>
          <w:szCs w:val="22"/>
        </w:rPr>
      </w:pPr>
    </w:p>
    <w:p w14:paraId="46997E9A" w14:textId="77777777" w:rsidR="003A3A22" w:rsidRPr="00DF02F3" w:rsidRDefault="003A3A22" w:rsidP="003A3A22">
      <w:pPr>
        <w:rPr>
          <w:rFonts w:ascii="Arial" w:hAnsi="Arial" w:cs="Arial"/>
          <w:sz w:val="22"/>
          <w:szCs w:val="22"/>
        </w:rPr>
      </w:pPr>
    </w:p>
    <w:p w14:paraId="099ABE6E" w14:textId="77777777" w:rsidR="003A3A22" w:rsidRPr="00DF02F3" w:rsidRDefault="003A3A22" w:rsidP="003A3A22">
      <w:pP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3D64B87D" w14:textId="3D3F60CD" w:rsidR="0063424F" w:rsidRDefault="003A3A22">
      <w:pPr>
        <w:rPr>
          <w:rFonts w:ascii="Arial" w:hAnsi="Arial" w:cs="Arial"/>
          <w:sz w:val="22"/>
          <w:szCs w:val="22"/>
        </w:rPr>
      </w:pPr>
      <w:r w:rsidRPr="00DF02F3">
        <w:rPr>
          <w:rFonts w:ascii="Arial" w:hAnsi="Arial" w:cs="Arial"/>
          <w:sz w:val="22"/>
          <w:szCs w:val="22"/>
        </w:rPr>
        <w:t>Date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proofErr w:type="spellStart"/>
      <w:r w:rsidRPr="00DF02F3">
        <w:rPr>
          <w:rFonts w:ascii="Arial" w:hAnsi="Arial" w:cs="Arial"/>
          <w:sz w:val="22"/>
          <w:szCs w:val="22"/>
        </w:rPr>
        <w:t>Date</w:t>
      </w:r>
      <w:proofErr w:type="spellEnd"/>
    </w:p>
    <w:p w14:paraId="3B6A98DA" w14:textId="24CD7C82" w:rsidR="0063424F" w:rsidRPr="00DF02F3" w:rsidRDefault="0063424F" w:rsidP="0063424F">
      <w:pPr>
        <w:rPr>
          <w:rFonts w:ascii="Arial" w:hAnsi="Arial" w:cs="Arial"/>
          <w:b/>
          <w:sz w:val="22"/>
          <w:szCs w:val="22"/>
        </w:rPr>
      </w:pPr>
      <w:r w:rsidRPr="0063424F">
        <w:rPr>
          <w:rFonts w:ascii="Arial" w:hAnsi="Arial" w:cs="Arial"/>
          <w:b/>
          <w:sz w:val="22"/>
          <w:szCs w:val="22"/>
        </w:rPr>
        <w:lastRenderedPageBreak/>
        <w:t>Visiting Scholars</w:t>
      </w:r>
      <w:r>
        <w:rPr>
          <w:rFonts w:ascii="Arial" w:hAnsi="Arial" w:cs="Arial"/>
          <w:b/>
          <w:sz w:val="22"/>
          <w:szCs w:val="22"/>
        </w:rPr>
        <w:t xml:space="preserve"> (</w:t>
      </w:r>
      <w:r w:rsidRPr="0063424F">
        <w:rPr>
          <w:rFonts w:ascii="Arial" w:hAnsi="Arial" w:cs="Arial"/>
          <w:b/>
          <w:sz w:val="22"/>
          <w:szCs w:val="22"/>
        </w:rPr>
        <w:t>up to €3,300 for a four week visit</w:t>
      </w:r>
      <w:r w:rsidRPr="00DF02F3">
        <w:rPr>
          <w:rFonts w:ascii="Arial" w:hAnsi="Arial" w:cs="Arial"/>
          <w:b/>
          <w:sz w:val="22"/>
          <w:szCs w:val="22"/>
        </w:rPr>
        <w:t>)</w:t>
      </w:r>
    </w:p>
    <w:p w14:paraId="0376A476" w14:textId="77777777" w:rsidR="0063424F" w:rsidRPr="00DF02F3" w:rsidRDefault="0063424F" w:rsidP="0063424F">
      <w:pPr>
        <w:rPr>
          <w:rFonts w:ascii="Arial" w:hAnsi="Arial" w:cs="Arial"/>
          <w:sz w:val="22"/>
          <w:szCs w:val="22"/>
        </w:rPr>
      </w:pPr>
    </w:p>
    <w:p w14:paraId="798FFE5B" w14:textId="1371EC8E" w:rsidR="0063424F" w:rsidRPr="00DF02F3" w:rsidRDefault="00FF05AA" w:rsidP="0063424F">
      <w:pPr>
        <w:rPr>
          <w:rFonts w:ascii="Arial" w:hAnsi="Arial" w:cs="Arial"/>
          <w:sz w:val="22"/>
          <w:szCs w:val="22"/>
        </w:rPr>
      </w:pPr>
      <w:r>
        <w:rPr>
          <w:rFonts w:ascii="Arial" w:hAnsi="Arial" w:cs="Arial"/>
          <w:sz w:val="22"/>
          <w:szCs w:val="22"/>
        </w:rPr>
        <w:t>Host</w:t>
      </w:r>
    </w:p>
    <w:p w14:paraId="1E4D89E2" w14:textId="4E43DB96" w:rsidR="00FF05AA" w:rsidRPr="00FF05AA" w:rsidRDefault="00FF05AA" w:rsidP="00FF05A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Position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FAF7526" w14:textId="1726C814" w:rsidR="00FF05AA" w:rsidRPr="00FF05AA" w:rsidRDefault="00FF05AA" w:rsidP="00FF05AA">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Faculty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92E08AD" w14:textId="292BA539" w:rsidR="00FF05AA" w:rsidRPr="00FF05AA" w:rsidRDefault="00FF05AA" w:rsidP="00FF05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F05AA">
        <w:rPr>
          <w:rFonts w:ascii="Arial" w:hAnsi="Arial" w:cs="Arial"/>
          <w:sz w:val="22"/>
          <w:szCs w:val="22"/>
        </w:rPr>
        <w:t>School</w:t>
      </w:r>
      <w:r>
        <w:rPr>
          <w:rFonts w:ascii="Arial" w:hAnsi="Arial" w:cs="Arial"/>
          <w:sz w:val="22"/>
          <w:szCs w:val="22"/>
        </w:rPr>
        <w:t xml:space="preserve"> (Cambridge)</w:t>
      </w:r>
    </w:p>
    <w:p w14:paraId="1EF9ED64" w14:textId="1C4BF611" w:rsidR="00FF05AA" w:rsidRPr="00DF02F3" w:rsidRDefault="00FF05AA" w:rsidP="0063424F">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FF05AA">
        <w:rPr>
          <w:rFonts w:ascii="Arial" w:hAnsi="Arial" w:cs="Arial"/>
          <w:sz w:val="22"/>
          <w:szCs w:val="22"/>
        </w:rPr>
        <w:t>email</w:t>
      </w:r>
      <w:proofErr w:type="gramEnd"/>
      <w:r w:rsidRPr="00FF05AA">
        <w:rPr>
          <w:rFonts w:ascii="Arial" w:hAnsi="Arial" w:cs="Arial"/>
          <w:sz w:val="22"/>
          <w:szCs w:val="22"/>
        </w:rPr>
        <w:tab/>
      </w:r>
    </w:p>
    <w:p w14:paraId="2BD23258" w14:textId="77777777" w:rsidR="0063424F" w:rsidRPr="00DF02F3" w:rsidRDefault="0063424F" w:rsidP="0063424F">
      <w:pPr>
        <w:rPr>
          <w:rFonts w:ascii="Arial" w:hAnsi="Arial" w:cs="Arial"/>
          <w:sz w:val="22"/>
          <w:szCs w:val="22"/>
        </w:rPr>
      </w:pPr>
    </w:p>
    <w:p w14:paraId="39E230E3" w14:textId="48F26C57" w:rsidR="0063424F" w:rsidRPr="00DF02F3" w:rsidRDefault="00FF05AA" w:rsidP="0063424F">
      <w:pPr>
        <w:rPr>
          <w:rFonts w:ascii="Arial" w:hAnsi="Arial" w:cs="Arial"/>
          <w:sz w:val="22"/>
          <w:szCs w:val="22"/>
        </w:rPr>
      </w:pPr>
      <w:r>
        <w:rPr>
          <w:rFonts w:ascii="Arial" w:hAnsi="Arial" w:cs="Arial"/>
          <w:sz w:val="22"/>
          <w:szCs w:val="22"/>
        </w:rPr>
        <w:t>Visitor</w:t>
      </w:r>
    </w:p>
    <w:p w14:paraId="63514CC6" w14:textId="77777777" w:rsidR="00FF05AA" w:rsidRPr="00FF05AA" w:rsidRDefault="00FF05AA" w:rsidP="00FF05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F05AA">
        <w:rPr>
          <w:rFonts w:ascii="Arial" w:hAnsi="Arial" w:cs="Arial"/>
          <w:sz w:val="22"/>
          <w:szCs w:val="22"/>
        </w:rPr>
        <w:t>Position</w:t>
      </w:r>
      <w:r w:rsidRPr="00FF05AA">
        <w:rPr>
          <w:rFonts w:ascii="Arial" w:hAnsi="Arial" w:cs="Arial"/>
          <w:sz w:val="22"/>
          <w:szCs w:val="22"/>
        </w:rPr>
        <w:tab/>
      </w:r>
      <w:r w:rsidRPr="00FF05AA">
        <w:rPr>
          <w:rFonts w:ascii="Arial" w:hAnsi="Arial" w:cs="Arial"/>
          <w:sz w:val="22"/>
          <w:szCs w:val="22"/>
        </w:rPr>
        <w:tab/>
      </w:r>
      <w:r w:rsidRPr="00FF05AA">
        <w:rPr>
          <w:rFonts w:ascii="Arial" w:hAnsi="Arial" w:cs="Arial"/>
          <w:sz w:val="22"/>
          <w:szCs w:val="22"/>
        </w:rPr>
        <w:tab/>
      </w:r>
      <w:r w:rsidRPr="00FF05AA">
        <w:rPr>
          <w:rFonts w:ascii="Arial" w:hAnsi="Arial" w:cs="Arial"/>
          <w:sz w:val="22"/>
          <w:szCs w:val="22"/>
        </w:rPr>
        <w:tab/>
      </w:r>
      <w:r w:rsidRPr="00FF05AA">
        <w:rPr>
          <w:rFonts w:ascii="Arial" w:hAnsi="Arial" w:cs="Arial"/>
          <w:sz w:val="22"/>
          <w:szCs w:val="22"/>
        </w:rPr>
        <w:tab/>
      </w:r>
    </w:p>
    <w:p w14:paraId="40FB3D91" w14:textId="77777777" w:rsidR="00FF05AA" w:rsidRPr="00FF05AA" w:rsidRDefault="00FF05AA" w:rsidP="00FF05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F05AA">
        <w:rPr>
          <w:rFonts w:ascii="Arial" w:hAnsi="Arial" w:cs="Arial"/>
          <w:sz w:val="22"/>
          <w:szCs w:val="22"/>
        </w:rPr>
        <w:t>Faculty</w:t>
      </w:r>
      <w:r w:rsidRPr="00FF05AA">
        <w:rPr>
          <w:rFonts w:ascii="Arial" w:hAnsi="Arial" w:cs="Arial"/>
          <w:sz w:val="22"/>
          <w:szCs w:val="22"/>
        </w:rPr>
        <w:tab/>
      </w:r>
      <w:r w:rsidRPr="00FF05AA">
        <w:rPr>
          <w:rFonts w:ascii="Arial" w:hAnsi="Arial" w:cs="Arial"/>
          <w:sz w:val="22"/>
          <w:szCs w:val="22"/>
        </w:rPr>
        <w:tab/>
      </w:r>
      <w:r w:rsidRPr="00FF05AA">
        <w:rPr>
          <w:rFonts w:ascii="Arial" w:hAnsi="Arial" w:cs="Arial"/>
          <w:sz w:val="22"/>
          <w:szCs w:val="22"/>
        </w:rPr>
        <w:tab/>
      </w:r>
      <w:r w:rsidRPr="00FF05AA">
        <w:rPr>
          <w:rFonts w:ascii="Arial" w:hAnsi="Arial" w:cs="Arial"/>
          <w:sz w:val="22"/>
          <w:szCs w:val="22"/>
        </w:rPr>
        <w:tab/>
      </w:r>
      <w:r w:rsidRPr="00FF05AA">
        <w:rPr>
          <w:rFonts w:ascii="Arial" w:hAnsi="Arial" w:cs="Arial"/>
          <w:sz w:val="22"/>
          <w:szCs w:val="22"/>
        </w:rPr>
        <w:tab/>
      </w:r>
    </w:p>
    <w:p w14:paraId="0175C443" w14:textId="77777777" w:rsidR="00FF05AA" w:rsidRPr="00FF05AA" w:rsidRDefault="00FF05AA" w:rsidP="00FF05AA">
      <w:pPr>
        <w:pBdr>
          <w:top w:val="single" w:sz="4" w:space="1" w:color="auto"/>
          <w:left w:val="single" w:sz="4" w:space="4" w:color="auto"/>
          <w:bottom w:val="single" w:sz="4" w:space="1" w:color="auto"/>
          <w:right w:val="single" w:sz="4" w:space="4" w:color="auto"/>
        </w:pBdr>
        <w:rPr>
          <w:rFonts w:ascii="Arial" w:hAnsi="Arial" w:cs="Arial"/>
          <w:sz w:val="22"/>
          <w:szCs w:val="22"/>
        </w:rPr>
      </w:pPr>
      <w:r w:rsidRPr="00FF05AA">
        <w:rPr>
          <w:rFonts w:ascii="Arial" w:hAnsi="Arial" w:cs="Arial"/>
          <w:sz w:val="22"/>
          <w:szCs w:val="22"/>
        </w:rPr>
        <w:t>School (Cambridge)</w:t>
      </w:r>
    </w:p>
    <w:p w14:paraId="4FEFBE4A" w14:textId="1DF6F6FD" w:rsidR="0063424F" w:rsidRPr="00DF02F3" w:rsidRDefault="00FF05AA" w:rsidP="00FF05AA">
      <w:pPr>
        <w:pBdr>
          <w:top w:val="single" w:sz="4" w:space="1" w:color="auto"/>
          <w:left w:val="single" w:sz="4" w:space="4" w:color="auto"/>
          <w:bottom w:val="single" w:sz="4" w:space="1" w:color="auto"/>
          <w:right w:val="single" w:sz="4" w:space="4" w:color="auto"/>
        </w:pBdr>
        <w:rPr>
          <w:rFonts w:ascii="Arial" w:hAnsi="Arial" w:cs="Arial"/>
          <w:sz w:val="22"/>
          <w:szCs w:val="22"/>
        </w:rPr>
      </w:pPr>
      <w:proofErr w:type="gramStart"/>
      <w:r w:rsidRPr="00FF05AA">
        <w:rPr>
          <w:rFonts w:ascii="Arial" w:hAnsi="Arial" w:cs="Arial"/>
          <w:sz w:val="22"/>
          <w:szCs w:val="22"/>
        </w:rPr>
        <w:t>email</w:t>
      </w:r>
      <w:proofErr w:type="gramEnd"/>
      <w:r w:rsidRPr="00FF05AA">
        <w:rPr>
          <w:rFonts w:ascii="Arial" w:hAnsi="Arial" w:cs="Arial"/>
          <w:sz w:val="22"/>
          <w:szCs w:val="22"/>
        </w:rPr>
        <w:tab/>
      </w:r>
      <w:r w:rsidR="0063424F" w:rsidRPr="00DF02F3">
        <w:rPr>
          <w:rFonts w:ascii="Arial" w:hAnsi="Arial" w:cs="Arial"/>
          <w:sz w:val="22"/>
          <w:szCs w:val="22"/>
        </w:rPr>
        <w:tab/>
      </w:r>
      <w:r w:rsidR="0063424F" w:rsidRPr="00DF02F3">
        <w:rPr>
          <w:rFonts w:ascii="Arial" w:hAnsi="Arial" w:cs="Arial"/>
          <w:sz w:val="22"/>
          <w:szCs w:val="22"/>
        </w:rPr>
        <w:tab/>
      </w:r>
      <w:r w:rsidR="0063424F" w:rsidRPr="00DF02F3">
        <w:rPr>
          <w:rFonts w:ascii="Arial" w:hAnsi="Arial" w:cs="Arial"/>
          <w:sz w:val="22"/>
          <w:szCs w:val="22"/>
        </w:rPr>
        <w:tab/>
      </w:r>
      <w:r w:rsidR="0063424F" w:rsidRPr="00DF02F3">
        <w:rPr>
          <w:rFonts w:ascii="Arial" w:hAnsi="Arial" w:cs="Arial"/>
          <w:sz w:val="22"/>
          <w:szCs w:val="22"/>
        </w:rPr>
        <w:tab/>
      </w:r>
    </w:p>
    <w:p w14:paraId="3B640170" w14:textId="77777777" w:rsidR="0063424F" w:rsidRPr="00DF02F3" w:rsidRDefault="0063424F" w:rsidP="0063424F">
      <w:pPr>
        <w:rPr>
          <w:rFonts w:ascii="Arial" w:hAnsi="Arial" w:cs="Arial"/>
          <w:sz w:val="22"/>
          <w:szCs w:val="22"/>
        </w:rPr>
      </w:pPr>
    </w:p>
    <w:p w14:paraId="0697F664" w14:textId="77777777" w:rsidR="0063424F" w:rsidRPr="00DF02F3" w:rsidRDefault="0063424F" w:rsidP="0063424F">
      <w:pPr>
        <w:rPr>
          <w:rFonts w:ascii="Arial" w:hAnsi="Arial" w:cs="Arial"/>
          <w:sz w:val="22"/>
          <w:szCs w:val="22"/>
        </w:rPr>
      </w:pPr>
    </w:p>
    <w:p w14:paraId="0ED3FF7F" w14:textId="597916D2" w:rsidR="0063424F" w:rsidRPr="00DF02F3" w:rsidRDefault="00FF05AA" w:rsidP="0063424F">
      <w:pPr>
        <w:rPr>
          <w:rFonts w:ascii="Arial" w:hAnsi="Arial" w:cs="Arial"/>
          <w:sz w:val="22"/>
          <w:szCs w:val="22"/>
        </w:rPr>
      </w:pPr>
      <w:r>
        <w:rPr>
          <w:rFonts w:ascii="Arial" w:hAnsi="Arial" w:cs="Arial"/>
          <w:sz w:val="22"/>
          <w:szCs w:val="22"/>
        </w:rPr>
        <w:t>Date of visit</w:t>
      </w:r>
    </w:p>
    <w:p w14:paraId="4F28557B" w14:textId="77777777" w:rsidR="0063424F" w:rsidRPr="00DF02F3" w:rsidRDefault="0063424F" w:rsidP="0063424F">
      <w:pPr>
        <w:pBdr>
          <w:top w:val="single" w:sz="4" w:space="1" w:color="auto"/>
          <w:left w:val="single" w:sz="4" w:space="4" w:color="auto"/>
          <w:bottom w:val="single" w:sz="4" w:space="1" w:color="auto"/>
          <w:right w:val="single" w:sz="4" w:space="4" w:color="auto"/>
        </w:pBdr>
        <w:rPr>
          <w:rFonts w:ascii="Arial" w:hAnsi="Arial" w:cs="Arial"/>
          <w:sz w:val="22"/>
          <w:szCs w:val="22"/>
        </w:rPr>
      </w:pPr>
    </w:p>
    <w:p w14:paraId="596433B6" w14:textId="77777777" w:rsidR="0063424F" w:rsidRPr="00DF02F3" w:rsidRDefault="0063424F" w:rsidP="0063424F">
      <w:pPr>
        <w:rPr>
          <w:rFonts w:ascii="Arial" w:hAnsi="Arial" w:cs="Arial"/>
          <w:sz w:val="22"/>
          <w:szCs w:val="22"/>
        </w:rPr>
      </w:pPr>
    </w:p>
    <w:p w14:paraId="7420B9C3" w14:textId="77777777" w:rsidR="0063424F" w:rsidRPr="00DF02F3" w:rsidRDefault="0063424F" w:rsidP="0063424F">
      <w:pPr>
        <w:rPr>
          <w:rFonts w:ascii="Arial" w:hAnsi="Arial" w:cs="Arial"/>
          <w:sz w:val="22"/>
          <w:szCs w:val="22"/>
        </w:rPr>
      </w:pPr>
    </w:p>
    <w:p w14:paraId="26835638" w14:textId="34C3EC40" w:rsidR="0063424F" w:rsidRPr="00DF02F3" w:rsidRDefault="0063424F" w:rsidP="0063424F">
      <w:pPr>
        <w:rPr>
          <w:rFonts w:ascii="Arial" w:hAnsi="Arial" w:cs="Arial"/>
          <w:sz w:val="22"/>
          <w:szCs w:val="22"/>
        </w:rPr>
      </w:pPr>
      <w:r>
        <w:rPr>
          <w:rFonts w:ascii="Arial" w:hAnsi="Arial" w:cs="Arial"/>
          <w:sz w:val="22"/>
          <w:szCs w:val="22"/>
        </w:rPr>
        <w:t xml:space="preserve">Description of </w:t>
      </w:r>
      <w:r w:rsidR="00FF05AA" w:rsidRPr="00FF05AA">
        <w:rPr>
          <w:rFonts w:ascii="Arial" w:hAnsi="Arial" w:cs="Arial"/>
          <w:sz w:val="22"/>
          <w:szCs w:val="22"/>
        </w:rPr>
        <w:t xml:space="preserve">the purpose of the stay </w:t>
      </w:r>
      <w:r>
        <w:rPr>
          <w:rFonts w:ascii="Arial" w:hAnsi="Arial" w:cs="Arial"/>
          <w:sz w:val="22"/>
          <w:szCs w:val="22"/>
        </w:rPr>
        <w:t>(up to 5</w:t>
      </w:r>
      <w:r w:rsidRPr="00DF02F3">
        <w:rPr>
          <w:rFonts w:ascii="Arial" w:hAnsi="Arial" w:cs="Arial"/>
          <w:sz w:val="22"/>
          <w:szCs w:val="22"/>
        </w:rPr>
        <w:t>00 words)</w:t>
      </w:r>
    </w:p>
    <w:tbl>
      <w:tblPr>
        <w:tblStyle w:val="TableGrid"/>
        <w:tblW w:w="0" w:type="auto"/>
        <w:tblLook w:val="04A0" w:firstRow="1" w:lastRow="0" w:firstColumn="1" w:lastColumn="0" w:noHBand="0" w:noVBand="1"/>
      </w:tblPr>
      <w:tblGrid>
        <w:gridCol w:w="8516"/>
      </w:tblGrid>
      <w:tr w:rsidR="0063424F" w:rsidRPr="00DF02F3" w14:paraId="3FB08E06" w14:textId="77777777" w:rsidTr="00FE3900">
        <w:trPr>
          <w:trHeight w:val="5103"/>
        </w:trPr>
        <w:tc>
          <w:tcPr>
            <w:tcW w:w="8516" w:type="dxa"/>
          </w:tcPr>
          <w:p w14:paraId="178F56DF" w14:textId="77777777" w:rsidR="0063424F" w:rsidRDefault="0063424F" w:rsidP="00FE3900">
            <w:pPr>
              <w:rPr>
                <w:rFonts w:ascii="Arial" w:hAnsi="Arial" w:cs="Arial"/>
                <w:sz w:val="22"/>
                <w:szCs w:val="22"/>
              </w:rPr>
            </w:pPr>
          </w:p>
          <w:p w14:paraId="71046926" w14:textId="77777777" w:rsidR="0063424F" w:rsidRDefault="0063424F" w:rsidP="00FE3900">
            <w:pPr>
              <w:rPr>
                <w:rFonts w:ascii="Arial" w:hAnsi="Arial" w:cs="Arial"/>
                <w:sz w:val="22"/>
                <w:szCs w:val="22"/>
              </w:rPr>
            </w:pPr>
          </w:p>
          <w:p w14:paraId="5142C33A" w14:textId="77777777" w:rsidR="0063424F" w:rsidRDefault="0063424F" w:rsidP="00FE3900">
            <w:pPr>
              <w:rPr>
                <w:rFonts w:ascii="Arial" w:hAnsi="Arial" w:cs="Arial"/>
                <w:sz w:val="22"/>
                <w:szCs w:val="22"/>
              </w:rPr>
            </w:pPr>
          </w:p>
          <w:p w14:paraId="09485B9E" w14:textId="77777777" w:rsidR="0063424F" w:rsidRDefault="0063424F" w:rsidP="00FE3900">
            <w:pPr>
              <w:rPr>
                <w:rFonts w:ascii="Arial" w:hAnsi="Arial" w:cs="Arial"/>
                <w:sz w:val="22"/>
                <w:szCs w:val="22"/>
              </w:rPr>
            </w:pPr>
          </w:p>
          <w:p w14:paraId="37EF842E" w14:textId="77777777" w:rsidR="0063424F" w:rsidRDefault="0063424F" w:rsidP="00FE3900">
            <w:pPr>
              <w:rPr>
                <w:rFonts w:ascii="Arial" w:hAnsi="Arial" w:cs="Arial"/>
                <w:sz w:val="22"/>
                <w:szCs w:val="22"/>
              </w:rPr>
            </w:pPr>
          </w:p>
          <w:p w14:paraId="7AAEB2FF" w14:textId="77777777" w:rsidR="0063424F" w:rsidRDefault="0063424F" w:rsidP="00FE3900">
            <w:pPr>
              <w:rPr>
                <w:rFonts w:ascii="Arial" w:hAnsi="Arial" w:cs="Arial"/>
                <w:sz w:val="22"/>
                <w:szCs w:val="22"/>
              </w:rPr>
            </w:pPr>
          </w:p>
          <w:p w14:paraId="1B15DC1F" w14:textId="77777777" w:rsidR="0063424F" w:rsidRDefault="0063424F" w:rsidP="00FE3900">
            <w:pPr>
              <w:rPr>
                <w:rFonts w:ascii="Arial" w:hAnsi="Arial" w:cs="Arial"/>
                <w:sz w:val="22"/>
                <w:szCs w:val="22"/>
              </w:rPr>
            </w:pPr>
          </w:p>
          <w:p w14:paraId="30AA51ED" w14:textId="77777777" w:rsidR="0063424F" w:rsidRDefault="0063424F" w:rsidP="00FE3900">
            <w:pPr>
              <w:rPr>
                <w:rFonts w:ascii="Arial" w:hAnsi="Arial" w:cs="Arial"/>
                <w:sz w:val="22"/>
                <w:szCs w:val="22"/>
              </w:rPr>
            </w:pPr>
          </w:p>
          <w:p w14:paraId="1115C193" w14:textId="77777777" w:rsidR="0063424F" w:rsidRDefault="0063424F" w:rsidP="00FE3900">
            <w:pPr>
              <w:rPr>
                <w:rFonts w:ascii="Arial" w:hAnsi="Arial" w:cs="Arial"/>
                <w:sz w:val="22"/>
                <w:szCs w:val="22"/>
              </w:rPr>
            </w:pPr>
          </w:p>
          <w:p w14:paraId="0AAFDB07" w14:textId="77777777" w:rsidR="0063424F" w:rsidRDefault="0063424F" w:rsidP="00FE3900">
            <w:pPr>
              <w:rPr>
                <w:rFonts w:ascii="Arial" w:hAnsi="Arial" w:cs="Arial"/>
                <w:sz w:val="22"/>
                <w:szCs w:val="22"/>
              </w:rPr>
            </w:pPr>
          </w:p>
          <w:p w14:paraId="17725EFB" w14:textId="77777777" w:rsidR="0063424F" w:rsidRDefault="0063424F" w:rsidP="00FE3900">
            <w:pPr>
              <w:rPr>
                <w:rFonts w:ascii="Arial" w:hAnsi="Arial" w:cs="Arial"/>
                <w:sz w:val="22"/>
                <w:szCs w:val="22"/>
              </w:rPr>
            </w:pPr>
          </w:p>
          <w:p w14:paraId="19B288F2" w14:textId="77777777" w:rsidR="0063424F" w:rsidRDefault="0063424F" w:rsidP="00FE3900">
            <w:pPr>
              <w:rPr>
                <w:rFonts w:ascii="Arial" w:hAnsi="Arial" w:cs="Arial"/>
                <w:sz w:val="22"/>
                <w:szCs w:val="22"/>
              </w:rPr>
            </w:pPr>
          </w:p>
          <w:p w14:paraId="713C6382" w14:textId="77777777" w:rsidR="0063424F" w:rsidRDefault="0063424F" w:rsidP="00FE3900">
            <w:pPr>
              <w:rPr>
                <w:rFonts w:ascii="Arial" w:hAnsi="Arial" w:cs="Arial"/>
                <w:sz w:val="22"/>
                <w:szCs w:val="22"/>
              </w:rPr>
            </w:pPr>
          </w:p>
          <w:p w14:paraId="34C269E3" w14:textId="77777777" w:rsidR="0063424F" w:rsidRDefault="0063424F" w:rsidP="00FE3900">
            <w:pPr>
              <w:rPr>
                <w:rFonts w:ascii="Arial" w:hAnsi="Arial" w:cs="Arial"/>
                <w:sz w:val="22"/>
                <w:szCs w:val="22"/>
              </w:rPr>
            </w:pPr>
          </w:p>
          <w:p w14:paraId="21650674" w14:textId="77777777" w:rsidR="0063424F" w:rsidRDefault="0063424F" w:rsidP="00FE3900">
            <w:pPr>
              <w:rPr>
                <w:rFonts w:ascii="Arial" w:hAnsi="Arial" w:cs="Arial"/>
                <w:sz w:val="22"/>
                <w:szCs w:val="22"/>
              </w:rPr>
            </w:pPr>
          </w:p>
          <w:p w14:paraId="3BB55394" w14:textId="77777777" w:rsidR="0063424F" w:rsidRDefault="0063424F" w:rsidP="00FE3900">
            <w:pPr>
              <w:rPr>
                <w:rFonts w:ascii="Arial" w:hAnsi="Arial" w:cs="Arial"/>
                <w:sz w:val="22"/>
                <w:szCs w:val="22"/>
              </w:rPr>
            </w:pPr>
          </w:p>
          <w:p w14:paraId="36541A86" w14:textId="77777777" w:rsidR="0063424F" w:rsidRDefault="0063424F" w:rsidP="00FE3900">
            <w:pPr>
              <w:rPr>
                <w:rFonts w:ascii="Arial" w:hAnsi="Arial" w:cs="Arial"/>
                <w:sz w:val="22"/>
                <w:szCs w:val="22"/>
              </w:rPr>
            </w:pPr>
          </w:p>
          <w:p w14:paraId="538A64A4" w14:textId="77777777" w:rsidR="0063424F" w:rsidRDefault="0063424F" w:rsidP="00FE3900">
            <w:pPr>
              <w:rPr>
                <w:rFonts w:ascii="Arial" w:hAnsi="Arial" w:cs="Arial"/>
                <w:sz w:val="22"/>
                <w:szCs w:val="22"/>
              </w:rPr>
            </w:pPr>
          </w:p>
          <w:p w14:paraId="7F43B8DF" w14:textId="77777777" w:rsidR="0063424F" w:rsidRDefault="0063424F" w:rsidP="00FE3900">
            <w:pPr>
              <w:rPr>
                <w:rFonts w:ascii="Arial" w:hAnsi="Arial" w:cs="Arial"/>
                <w:sz w:val="22"/>
                <w:szCs w:val="22"/>
              </w:rPr>
            </w:pPr>
          </w:p>
          <w:p w14:paraId="64184649" w14:textId="77777777" w:rsidR="0063424F" w:rsidRDefault="0063424F" w:rsidP="00FE3900">
            <w:pPr>
              <w:rPr>
                <w:rFonts w:ascii="Arial" w:hAnsi="Arial" w:cs="Arial"/>
                <w:sz w:val="22"/>
                <w:szCs w:val="22"/>
              </w:rPr>
            </w:pPr>
          </w:p>
          <w:p w14:paraId="124D415A" w14:textId="77777777" w:rsidR="0063424F" w:rsidRDefault="0063424F" w:rsidP="00FE3900">
            <w:pPr>
              <w:rPr>
                <w:rFonts w:ascii="Arial" w:hAnsi="Arial" w:cs="Arial"/>
                <w:sz w:val="22"/>
                <w:szCs w:val="22"/>
              </w:rPr>
            </w:pPr>
          </w:p>
          <w:p w14:paraId="38D0E393" w14:textId="77777777" w:rsidR="0063424F" w:rsidRDefault="0063424F" w:rsidP="00FE3900">
            <w:pPr>
              <w:rPr>
                <w:rFonts w:ascii="Arial" w:hAnsi="Arial" w:cs="Arial"/>
                <w:sz w:val="22"/>
                <w:szCs w:val="22"/>
              </w:rPr>
            </w:pPr>
          </w:p>
          <w:p w14:paraId="40B75BFD" w14:textId="77777777" w:rsidR="0063424F" w:rsidRDefault="0063424F" w:rsidP="00FE3900">
            <w:pPr>
              <w:rPr>
                <w:rFonts w:ascii="Arial" w:hAnsi="Arial" w:cs="Arial"/>
                <w:sz w:val="22"/>
                <w:szCs w:val="22"/>
              </w:rPr>
            </w:pPr>
          </w:p>
          <w:p w14:paraId="5550CDBA" w14:textId="77777777" w:rsidR="0063424F" w:rsidRDefault="0063424F" w:rsidP="00FE3900">
            <w:pPr>
              <w:rPr>
                <w:rFonts w:ascii="Arial" w:hAnsi="Arial" w:cs="Arial"/>
                <w:sz w:val="22"/>
                <w:szCs w:val="22"/>
              </w:rPr>
            </w:pPr>
          </w:p>
          <w:p w14:paraId="17F14A17" w14:textId="77777777" w:rsidR="0063424F" w:rsidRDefault="0063424F" w:rsidP="00FE3900">
            <w:pPr>
              <w:rPr>
                <w:rFonts w:ascii="Arial" w:hAnsi="Arial" w:cs="Arial"/>
                <w:sz w:val="22"/>
                <w:szCs w:val="22"/>
              </w:rPr>
            </w:pPr>
          </w:p>
          <w:p w14:paraId="1EB40EF4" w14:textId="77777777" w:rsidR="0063424F" w:rsidRDefault="0063424F" w:rsidP="00FE3900">
            <w:pPr>
              <w:rPr>
                <w:rFonts w:ascii="Arial" w:hAnsi="Arial" w:cs="Arial"/>
                <w:sz w:val="22"/>
                <w:szCs w:val="22"/>
              </w:rPr>
            </w:pPr>
          </w:p>
          <w:p w14:paraId="7CAE5BC3" w14:textId="77777777" w:rsidR="0063424F" w:rsidRDefault="0063424F" w:rsidP="00FE3900">
            <w:pPr>
              <w:rPr>
                <w:rFonts w:ascii="Arial" w:hAnsi="Arial" w:cs="Arial"/>
                <w:sz w:val="22"/>
                <w:szCs w:val="22"/>
              </w:rPr>
            </w:pPr>
          </w:p>
          <w:p w14:paraId="48033FBA" w14:textId="77777777" w:rsidR="0063424F" w:rsidRPr="00DF02F3" w:rsidRDefault="0063424F" w:rsidP="00FE3900">
            <w:pPr>
              <w:rPr>
                <w:rFonts w:ascii="Arial" w:hAnsi="Arial" w:cs="Arial"/>
                <w:sz w:val="22"/>
                <w:szCs w:val="22"/>
              </w:rPr>
            </w:pPr>
          </w:p>
        </w:tc>
      </w:tr>
    </w:tbl>
    <w:p w14:paraId="7775BE0F" w14:textId="77777777" w:rsidR="00FF05AA" w:rsidRDefault="00FF05AA" w:rsidP="0063424F">
      <w:pPr>
        <w:rPr>
          <w:rFonts w:ascii="Arial" w:hAnsi="Arial" w:cs="Arial"/>
          <w:sz w:val="22"/>
          <w:szCs w:val="22"/>
        </w:rPr>
      </w:pPr>
    </w:p>
    <w:p w14:paraId="7B093085" w14:textId="77777777" w:rsidR="00FF05AA" w:rsidRDefault="00FF05AA" w:rsidP="0063424F">
      <w:pPr>
        <w:rPr>
          <w:rFonts w:ascii="Arial" w:hAnsi="Arial" w:cs="Arial"/>
          <w:sz w:val="22"/>
          <w:szCs w:val="22"/>
        </w:rPr>
      </w:pPr>
    </w:p>
    <w:p w14:paraId="2A974DE3" w14:textId="77777777" w:rsidR="00FF05AA" w:rsidRDefault="00FF05AA" w:rsidP="0063424F">
      <w:pPr>
        <w:rPr>
          <w:rFonts w:ascii="Arial" w:hAnsi="Arial" w:cs="Arial"/>
          <w:sz w:val="22"/>
          <w:szCs w:val="22"/>
        </w:rPr>
      </w:pPr>
    </w:p>
    <w:p w14:paraId="0993C2C7" w14:textId="77777777" w:rsidR="00FF05AA" w:rsidRDefault="00FF05AA" w:rsidP="0063424F">
      <w:pPr>
        <w:rPr>
          <w:rFonts w:ascii="Arial" w:hAnsi="Arial" w:cs="Arial"/>
          <w:sz w:val="22"/>
          <w:szCs w:val="22"/>
        </w:rPr>
      </w:pPr>
    </w:p>
    <w:p w14:paraId="04A40072" w14:textId="77777777" w:rsidR="00FF05AA" w:rsidRDefault="00FF05AA" w:rsidP="0063424F">
      <w:pPr>
        <w:rPr>
          <w:rFonts w:ascii="Arial" w:hAnsi="Arial" w:cs="Arial"/>
          <w:sz w:val="22"/>
          <w:szCs w:val="22"/>
        </w:rPr>
      </w:pPr>
    </w:p>
    <w:p w14:paraId="734552A5" w14:textId="4B28CE0E" w:rsidR="0063424F" w:rsidRPr="001F0020" w:rsidRDefault="0063424F" w:rsidP="0063424F">
      <w:pPr>
        <w:rPr>
          <w:rFonts w:ascii="Arial" w:hAnsi="Arial" w:cs="Arial"/>
          <w:sz w:val="22"/>
          <w:szCs w:val="22"/>
          <w:lang w:val="en-GB"/>
        </w:rPr>
      </w:pPr>
      <w:r>
        <w:rPr>
          <w:rFonts w:ascii="Arial" w:hAnsi="Arial" w:cs="Arial"/>
          <w:sz w:val="22"/>
          <w:szCs w:val="22"/>
        </w:rPr>
        <w:lastRenderedPageBreak/>
        <w:t>Description of</w:t>
      </w:r>
      <w:r w:rsidRPr="001F0020">
        <w:rPr>
          <w:rFonts w:ascii="Arial" w:hAnsi="Arial" w:cs="Arial"/>
          <w:sz w:val="22"/>
          <w:szCs w:val="22"/>
        </w:rPr>
        <w:t xml:space="preserve"> the </w:t>
      </w:r>
      <w:r w:rsidR="00FF05AA" w:rsidRPr="00FF05AA">
        <w:rPr>
          <w:rFonts w:ascii="Arial" w:hAnsi="Arial" w:cs="Arial"/>
          <w:sz w:val="22"/>
          <w:szCs w:val="22"/>
        </w:rPr>
        <w:t xml:space="preserve">longer-term institutional benefit of the relationship </w:t>
      </w:r>
      <w:r w:rsidR="00FF05AA">
        <w:rPr>
          <w:rFonts w:ascii="Arial" w:hAnsi="Arial" w:cs="Arial"/>
          <w:sz w:val="22"/>
          <w:szCs w:val="22"/>
        </w:rPr>
        <w:t xml:space="preserve">(up to 300 </w:t>
      </w:r>
      <w:r w:rsidRPr="00DF02F3">
        <w:rPr>
          <w:rFonts w:ascii="Arial" w:hAnsi="Arial" w:cs="Arial"/>
          <w:sz w:val="22"/>
          <w:szCs w:val="22"/>
        </w:rPr>
        <w:t>words</w:t>
      </w:r>
      <w:r w:rsidRPr="001F0020">
        <w:rPr>
          <w:rFonts w:ascii="Arial" w:hAnsi="Arial" w:cs="Arial"/>
          <w:sz w:val="22"/>
          <w:szCs w:val="22"/>
          <w:lang w:val="en-GB"/>
        </w:rPr>
        <w:t>)</w:t>
      </w:r>
    </w:p>
    <w:tbl>
      <w:tblPr>
        <w:tblStyle w:val="TableGrid"/>
        <w:tblW w:w="0" w:type="auto"/>
        <w:tblLook w:val="04A0" w:firstRow="1" w:lastRow="0" w:firstColumn="1" w:lastColumn="0" w:noHBand="0" w:noVBand="1"/>
      </w:tblPr>
      <w:tblGrid>
        <w:gridCol w:w="8516"/>
      </w:tblGrid>
      <w:tr w:rsidR="0063424F" w:rsidRPr="00DF02F3" w14:paraId="6C212ACB" w14:textId="77777777" w:rsidTr="005C7ABB">
        <w:trPr>
          <w:trHeight w:val="4590"/>
        </w:trPr>
        <w:tc>
          <w:tcPr>
            <w:tcW w:w="8516" w:type="dxa"/>
          </w:tcPr>
          <w:p w14:paraId="4580754F" w14:textId="77777777" w:rsidR="0063424F" w:rsidRPr="001F0020" w:rsidRDefault="0063424F" w:rsidP="00FE3900">
            <w:pPr>
              <w:rPr>
                <w:rFonts w:ascii="Arial" w:hAnsi="Arial" w:cs="Arial"/>
                <w:sz w:val="22"/>
                <w:szCs w:val="22"/>
                <w:lang w:val="en-GB"/>
              </w:rPr>
            </w:pPr>
          </w:p>
        </w:tc>
      </w:tr>
    </w:tbl>
    <w:p w14:paraId="4F739872" w14:textId="77777777" w:rsidR="0063424F" w:rsidRDefault="0063424F" w:rsidP="0063424F">
      <w:pPr>
        <w:rPr>
          <w:rFonts w:ascii="Arial" w:hAnsi="Arial" w:cs="Arial"/>
          <w:sz w:val="22"/>
          <w:szCs w:val="22"/>
          <w:lang w:val="en-GB"/>
        </w:rPr>
      </w:pPr>
    </w:p>
    <w:p w14:paraId="20AC1A11" w14:textId="77777777" w:rsidR="0063424F" w:rsidRPr="00DF02F3" w:rsidRDefault="0063424F" w:rsidP="0063424F">
      <w:pPr>
        <w:rPr>
          <w:rFonts w:ascii="Arial" w:hAnsi="Arial" w:cs="Arial"/>
          <w:sz w:val="22"/>
          <w:szCs w:val="22"/>
        </w:rPr>
      </w:pPr>
      <w:r w:rsidRPr="00DF02F3">
        <w:rPr>
          <w:rFonts w:ascii="Arial" w:hAnsi="Arial" w:cs="Arial"/>
          <w:sz w:val="22"/>
          <w:szCs w:val="22"/>
        </w:rPr>
        <w:t>Detailed breakdown of costs</w:t>
      </w:r>
    </w:p>
    <w:p w14:paraId="0570D10D" w14:textId="77777777" w:rsidR="0063424F" w:rsidRPr="00DF02F3" w:rsidRDefault="0063424F" w:rsidP="0063424F">
      <w:pPr>
        <w:rPr>
          <w:rFonts w:ascii="Arial" w:hAnsi="Arial" w:cs="Arial"/>
          <w:sz w:val="22"/>
          <w:szCs w:val="22"/>
        </w:rPr>
      </w:pPr>
    </w:p>
    <w:p w14:paraId="54108F27" w14:textId="22B1D914" w:rsidR="0063424F" w:rsidRPr="002D6F6D" w:rsidRDefault="0063424F" w:rsidP="0063424F">
      <w:pPr>
        <w:rPr>
          <w:rFonts w:ascii="Arial" w:hAnsi="Arial" w:cs="Arial"/>
          <w:sz w:val="22"/>
          <w:szCs w:val="22"/>
        </w:rPr>
      </w:pPr>
      <w:r w:rsidRPr="002D6F6D">
        <w:rPr>
          <w:rFonts w:ascii="Arial" w:hAnsi="Arial" w:cs="Arial"/>
          <w:sz w:val="22"/>
          <w:szCs w:val="22"/>
        </w:rPr>
        <w:t>Please set out a detailed breakdown of your proposed costs</w:t>
      </w:r>
      <w:r>
        <w:rPr>
          <w:rFonts w:ascii="Arial" w:hAnsi="Arial" w:cs="Arial"/>
          <w:sz w:val="22"/>
          <w:szCs w:val="22"/>
        </w:rPr>
        <w:t>. The following rates must be used</w:t>
      </w:r>
      <w:r w:rsidRPr="002D6F6D">
        <w:rPr>
          <w:rFonts w:ascii="Arial" w:hAnsi="Arial" w:cs="Arial"/>
          <w:sz w:val="22"/>
          <w:szCs w:val="22"/>
        </w:rPr>
        <w:t xml:space="preserve">: </w:t>
      </w:r>
    </w:p>
    <w:p w14:paraId="1A50A42F" w14:textId="77777777" w:rsidR="0063424F" w:rsidRPr="002D6F6D" w:rsidRDefault="0063424F" w:rsidP="0063424F">
      <w:pPr>
        <w:rPr>
          <w:rFonts w:ascii="Arial" w:hAnsi="Arial" w:cs="Arial"/>
          <w:sz w:val="22"/>
          <w:szCs w:val="22"/>
        </w:rPr>
      </w:pPr>
      <w:r w:rsidRPr="002D6F6D">
        <w:rPr>
          <w:rFonts w:ascii="Arial" w:hAnsi="Arial" w:cs="Arial"/>
          <w:sz w:val="22"/>
          <w:szCs w:val="22"/>
        </w:rPr>
        <w:t xml:space="preserve">Travel €300                                        </w:t>
      </w:r>
    </w:p>
    <w:p w14:paraId="1BE18891" w14:textId="0A8B1D3E" w:rsidR="00FF05AA" w:rsidRDefault="00FF05AA" w:rsidP="0063424F">
      <w:pPr>
        <w:rPr>
          <w:rFonts w:ascii="Arial" w:hAnsi="Arial" w:cs="Arial"/>
          <w:sz w:val="22"/>
          <w:szCs w:val="22"/>
        </w:rPr>
      </w:pPr>
      <w:r>
        <w:rPr>
          <w:rFonts w:ascii="Arial" w:hAnsi="Arial" w:cs="Arial"/>
          <w:sz w:val="22"/>
          <w:szCs w:val="22"/>
        </w:rPr>
        <w:t>A</w:t>
      </w:r>
      <w:r w:rsidRPr="00FF05AA">
        <w:rPr>
          <w:rFonts w:ascii="Arial" w:hAnsi="Arial" w:cs="Arial"/>
          <w:sz w:val="22"/>
          <w:szCs w:val="22"/>
        </w:rPr>
        <w:t>ccommodation €500/week</w:t>
      </w:r>
    </w:p>
    <w:p w14:paraId="4F089268" w14:textId="1C54BEFD" w:rsidR="0063424F" w:rsidRDefault="00FF05AA" w:rsidP="0063424F">
      <w:pPr>
        <w:rPr>
          <w:rFonts w:ascii="Arial" w:hAnsi="Arial" w:cs="Arial"/>
          <w:sz w:val="22"/>
          <w:szCs w:val="22"/>
        </w:rPr>
      </w:pPr>
      <w:r>
        <w:rPr>
          <w:rFonts w:ascii="Arial" w:hAnsi="Arial" w:cs="Arial"/>
          <w:sz w:val="22"/>
          <w:szCs w:val="22"/>
        </w:rPr>
        <w:t>S</w:t>
      </w:r>
      <w:r w:rsidR="0063424F" w:rsidRPr="002D6F6D">
        <w:rPr>
          <w:rFonts w:ascii="Arial" w:hAnsi="Arial" w:cs="Arial"/>
          <w:sz w:val="22"/>
          <w:szCs w:val="22"/>
        </w:rPr>
        <w:t>ubsistence €250/week</w:t>
      </w:r>
      <w:r w:rsidR="0063424F" w:rsidRPr="002D6F6D">
        <w:rPr>
          <w:rFonts w:ascii="Arial" w:hAnsi="Arial" w:cs="Arial"/>
          <w:sz w:val="22"/>
          <w:szCs w:val="22"/>
        </w:rPr>
        <w:tab/>
      </w:r>
    </w:p>
    <w:p w14:paraId="16E59259" w14:textId="77777777" w:rsidR="0063424F" w:rsidRPr="00DF02F3" w:rsidRDefault="0063424F" w:rsidP="0063424F">
      <w:pPr>
        <w:rPr>
          <w:rFonts w:ascii="Arial" w:hAnsi="Arial" w:cs="Arial"/>
          <w:sz w:val="22"/>
          <w:szCs w:val="22"/>
        </w:rPr>
      </w:pPr>
    </w:p>
    <w:p w14:paraId="002C2FC3" w14:textId="77777777" w:rsidR="0063424F" w:rsidRPr="00E925CD" w:rsidRDefault="0063424F" w:rsidP="0063424F">
      <w:pPr>
        <w:rPr>
          <w:rFonts w:ascii="Arial" w:hAnsi="Arial" w:cs="Arial"/>
          <w:b/>
          <w:sz w:val="22"/>
          <w:szCs w:val="22"/>
        </w:rPr>
      </w:pPr>
      <w:r w:rsidRPr="00E925CD">
        <w:rPr>
          <w:rFonts w:ascii="Arial" w:hAnsi="Arial" w:cs="Arial"/>
          <w:b/>
          <w:sz w:val="22"/>
          <w:szCs w:val="22"/>
        </w:rPr>
        <w:t>Funds can be spent to cover the costs of Cambridge and LMU students and employees only.</w:t>
      </w:r>
    </w:p>
    <w:tbl>
      <w:tblPr>
        <w:tblStyle w:val="TableGrid"/>
        <w:tblW w:w="0" w:type="auto"/>
        <w:tblLook w:val="04A0" w:firstRow="1" w:lastRow="0" w:firstColumn="1" w:lastColumn="0" w:noHBand="0" w:noVBand="1"/>
      </w:tblPr>
      <w:tblGrid>
        <w:gridCol w:w="8516"/>
      </w:tblGrid>
      <w:tr w:rsidR="0063424F" w14:paraId="021936A0" w14:textId="77777777" w:rsidTr="005C7ABB">
        <w:trPr>
          <w:trHeight w:val="4270"/>
        </w:trPr>
        <w:tc>
          <w:tcPr>
            <w:tcW w:w="8516" w:type="dxa"/>
          </w:tcPr>
          <w:p w14:paraId="3A30EDA2" w14:textId="77777777" w:rsidR="0063424F" w:rsidRPr="001F0020" w:rsidRDefault="0063424F" w:rsidP="00FE3900">
            <w:pPr>
              <w:spacing w:after="160" w:line="259" w:lineRule="auto"/>
              <w:rPr>
                <w:rFonts w:ascii="Arial" w:eastAsia="Calibri" w:hAnsi="Arial" w:cs="Arial"/>
                <w:sz w:val="22"/>
                <w:szCs w:val="22"/>
              </w:rPr>
            </w:pPr>
          </w:p>
        </w:tc>
      </w:tr>
    </w:tbl>
    <w:p w14:paraId="1C5140AA" w14:textId="77777777" w:rsidR="0063424F" w:rsidRDefault="0063424F" w:rsidP="0063424F">
      <w:pPr>
        <w:rPr>
          <w:rFonts w:ascii="Arial" w:eastAsia="Calibri" w:hAnsi="Arial" w:cs="Arial"/>
          <w:sz w:val="22"/>
          <w:szCs w:val="22"/>
          <w:lang w:val="en-GB"/>
        </w:rPr>
      </w:pPr>
    </w:p>
    <w:p w14:paraId="742A7780" w14:textId="77777777" w:rsidR="0063424F" w:rsidRDefault="0063424F" w:rsidP="0063424F">
      <w:pPr>
        <w:rPr>
          <w:rFonts w:ascii="Arial" w:hAnsi="Arial" w:cs="Arial"/>
          <w:sz w:val="22"/>
          <w:szCs w:val="22"/>
        </w:rPr>
      </w:pPr>
    </w:p>
    <w:p w14:paraId="1C374DC2" w14:textId="77777777" w:rsidR="0063424F" w:rsidRPr="00DF02F3" w:rsidRDefault="0063424F" w:rsidP="0063424F">
      <w:pPr>
        <w:rPr>
          <w:rFonts w:ascii="Arial" w:hAnsi="Arial" w:cs="Arial"/>
          <w:sz w:val="22"/>
          <w:szCs w:val="22"/>
        </w:rPr>
      </w:pPr>
    </w:p>
    <w:p w14:paraId="10AEC074" w14:textId="77777777" w:rsidR="0063424F" w:rsidRPr="00DF02F3" w:rsidRDefault="0063424F" w:rsidP="0063424F">
      <w:pPr>
        <w:rPr>
          <w:rFonts w:ascii="Arial" w:hAnsi="Arial" w:cs="Arial"/>
          <w:sz w:val="22"/>
          <w:szCs w:val="22"/>
        </w:rPr>
      </w:pPr>
    </w:p>
    <w:p w14:paraId="1B19E5BB" w14:textId="77777777" w:rsidR="0063424F" w:rsidRPr="00DF02F3" w:rsidRDefault="0063424F" w:rsidP="0063424F">
      <w:pPr>
        <w:rPr>
          <w:rFonts w:ascii="Arial" w:hAnsi="Arial" w:cs="Arial"/>
          <w:sz w:val="22"/>
          <w:szCs w:val="22"/>
        </w:rPr>
      </w:pPr>
    </w:p>
    <w:p w14:paraId="4B8EE444" w14:textId="77777777" w:rsidR="0063424F" w:rsidRPr="00DF02F3" w:rsidRDefault="0063424F" w:rsidP="0063424F">
      <w:pPr>
        <w:rPr>
          <w:rFonts w:ascii="Arial" w:hAnsi="Arial" w:cs="Arial"/>
          <w:sz w:val="22"/>
          <w:szCs w:val="22"/>
        </w:rPr>
      </w:pPr>
      <w:r w:rsidRPr="00DF02F3">
        <w:rPr>
          <w:rFonts w:ascii="Arial" w:hAnsi="Arial" w:cs="Arial"/>
          <w:sz w:val="22"/>
          <w:szCs w:val="22"/>
        </w:rPr>
        <w:t>Cambridge PI</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LMU PI</w:t>
      </w:r>
    </w:p>
    <w:p w14:paraId="33F7CBB7" w14:textId="7E95246E" w:rsidR="00801D5B" w:rsidRPr="00DF02F3" w:rsidRDefault="0063424F">
      <w:pPr>
        <w:rPr>
          <w:rFonts w:ascii="Arial" w:hAnsi="Arial" w:cs="Arial"/>
          <w:sz w:val="22"/>
          <w:szCs w:val="22"/>
        </w:rPr>
      </w:pPr>
      <w:r w:rsidRPr="00DF02F3">
        <w:rPr>
          <w:rFonts w:ascii="Arial" w:hAnsi="Arial" w:cs="Arial"/>
          <w:sz w:val="22"/>
          <w:szCs w:val="22"/>
        </w:rPr>
        <w:t>Date</w:t>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r>
      <w:r w:rsidRPr="00DF02F3">
        <w:rPr>
          <w:rFonts w:ascii="Arial" w:hAnsi="Arial" w:cs="Arial"/>
          <w:sz w:val="22"/>
          <w:szCs w:val="22"/>
        </w:rPr>
        <w:tab/>
        <w:t>Date</w:t>
      </w:r>
    </w:p>
    <w:sectPr w:rsidR="00801D5B" w:rsidRPr="00DF02F3" w:rsidSect="008914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D505D"/>
    <w:multiLevelType w:val="hybridMultilevel"/>
    <w:tmpl w:val="8CA61D5C"/>
    <w:lvl w:ilvl="0" w:tplc="028605B0">
      <w:numFmt w:val="bullet"/>
      <w:lvlText w:val="•"/>
      <w:lvlJc w:val="left"/>
      <w:pPr>
        <w:ind w:left="1245" w:hanging="88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F5F1E"/>
    <w:multiLevelType w:val="hybridMultilevel"/>
    <w:tmpl w:val="89B452F6"/>
    <w:lvl w:ilvl="0" w:tplc="028605B0">
      <w:numFmt w:val="bullet"/>
      <w:lvlText w:val="•"/>
      <w:lvlJc w:val="left"/>
      <w:pPr>
        <w:ind w:left="1245" w:hanging="88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55807"/>
    <w:multiLevelType w:val="hybridMultilevel"/>
    <w:tmpl w:val="D1CC39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4E5431"/>
    <w:multiLevelType w:val="hybridMultilevel"/>
    <w:tmpl w:val="5276DFBC"/>
    <w:lvl w:ilvl="0" w:tplc="028605B0">
      <w:numFmt w:val="bullet"/>
      <w:lvlText w:val="•"/>
      <w:lvlJc w:val="left"/>
      <w:pPr>
        <w:ind w:left="1605" w:hanging="885"/>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F0D43A1"/>
    <w:multiLevelType w:val="hybridMultilevel"/>
    <w:tmpl w:val="19D200A8"/>
    <w:lvl w:ilvl="0" w:tplc="028605B0">
      <w:numFmt w:val="bullet"/>
      <w:lvlText w:val="•"/>
      <w:lvlJc w:val="left"/>
      <w:pPr>
        <w:ind w:left="1245" w:hanging="88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B26DFC"/>
    <w:multiLevelType w:val="hybridMultilevel"/>
    <w:tmpl w:val="796C9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F73524"/>
    <w:multiLevelType w:val="hybridMultilevel"/>
    <w:tmpl w:val="A14EC9F8"/>
    <w:lvl w:ilvl="0" w:tplc="028605B0">
      <w:numFmt w:val="bullet"/>
      <w:lvlText w:val="•"/>
      <w:lvlJc w:val="left"/>
      <w:pPr>
        <w:ind w:left="1245" w:hanging="885"/>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1B"/>
    <w:rsid w:val="00022A75"/>
    <w:rsid w:val="000553EE"/>
    <w:rsid w:val="00060AF8"/>
    <w:rsid w:val="00061D9F"/>
    <w:rsid w:val="000B77A9"/>
    <w:rsid w:val="000B7D1B"/>
    <w:rsid w:val="001379B3"/>
    <w:rsid w:val="00191486"/>
    <w:rsid w:val="001B6B06"/>
    <w:rsid w:val="001F0020"/>
    <w:rsid w:val="001F726F"/>
    <w:rsid w:val="00223635"/>
    <w:rsid w:val="002240DC"/>
    <w:rsid w:val="002252E7"/>
    <w:rsid w:val="00236855"/>
    <w:rsid w:val="00241CB9"/>
    <w:rsid w:val="00255B4E"/>
    <w:rsid w:val="002D6F6D"/>
    <w:rsid w:val="00313D52"/>
    <w:rsid w:val="00372395"/>
    <w:rsid w:val="00392799"/>
    <w:rsid w:val="003A3A22"/>
    <w:rsid w:val="003C1E0B"/>
    <w:rsid w:val="003E42CD"/>
    <w:rsid w:val="00420A3B"/>
    <w:rsid w:val="0049556D"/>
    <w:rsid w:val="00525292"/>
    <w:rsid w:val="00550D84"/>
    <w:rsid w:val="0059527A"/>
    <w:rsid w:val="005C7ABB"/>
    <w:rsid w:val="005E5686"/>
    <w:rsid w:val="006233B3"/>
    <w:rsid w:val="0063424F"/>
    <w:rsid w:val="00677A0B"/>
    <w:rsid w:val="006875BC"/>
    <w:rsid w:val="006A3708"/>
    <w:rsid w:val="00720AE4"/>
    <w:rsid w:val="007823D8"/>
    <w:rsid w:val="00796444"/>
    <w:rsid w:val="007B1878"/>
    <w:rsid w:val="007C34C8"/>
    <w:rsid w:val="007F24A0"/>
    <w:rsid w:val="00801D5B"/>
    <w:rsid w:val="0084268C"/>
    <w:rsid w:val="00852E4E"/>
    <w:rsid w:val="00877D0E"/>
    <w:rsid w:val="008914B8"/>
    <w:rsid w:val="008A7B1A"/>
    <w:rsid w:val="008B1F20"/>
    <w:rsid w:val="009631BC"/>
    <w:rsid w:val="00981450"/>
    <w:rsid w:val="009B2E30"/>
    <w:rsid w:val="009E7147"/>
    <w:rsid w:val="00A20646"/>
    <w:rsid w:val="00A34BE8"/>
    <w:rsid w:val="00A51771"/>
    <w:rsid w:val="00A5710E"/>
    <w:rsid w:val="00A65CE9"/>
    <w:rsid w:val="00A76CD6"/>
    <w:rsid w:val="00A93887"/>
    <w:rsid w:val="00B06841"/>
    <w:rsid w:val="00B1246D"/>
    <w:rsid w:val="00B37265"/>
    <w:rsid w:val="00B5726C"/>
    <w:rsid w:val="00BA19B1"/>
    <w:rsid w:val="00BD62AF"/>
    <w:rsid w:val="00BE4B1E"/>
    <w:rsid w:val="00C2433A"/>
    <w:rsid w:val="00C3647E"/>
    <w:rsid w:val="00C9547B"/>
    <w:rsid w:val="00CC2E6C"/>
    <w:rsid w:val="00D11D07"/>
    <w:rsid w:val="00D215F6"/>
    <w:rsid w:val="00D441B5"/>
    <w:rsid w:val="00D45896"/>
    <w:rsid w:val="00D501BA"/>
    <w:rsid w:val="00D5651F"/>
    <w:rsid w:val="00D836FD"/>
    <w:rsid w:val="00D96A66"/>
    <w:rsid w:val="00DB4030"/>
    <w:rsid w:val="00DF02F3"/>
    <w:rsid w:val="00E02971"/>
    <w:rsid w:val="00E607B9"/>
    <w:rsid w:val="00E62577"/>
    <w:rsid w:val="00E64BEF"/>
    <w:rsid w:val="00E77CDE"/>
    <w:rsid w:val="00E925CD"/>
    <w:rsid w:val="00E977C9"/>
    <w:rsid w:val="00F23C82"/>
    <w:rsid w:val="00F37A58"/>
    <w:rsid w:val="00FE0197"/>
    <w:rsid w:val="00FF05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1657B"/>
  <w14:defaultImageDpi w14:val="300"/>
  <w15:docId w15:val="{4A1692FB-E7D6-4411-B092-AA7D611B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1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1E0B"/>
    <w:pPr>
      <w:autoSpaceDE w:val="0"/>
      <w:autoSpaceDN w:val="0"/>
      <w:adjustRightInd w:val="0"/>
    </w:pPr>
    <w:rPr>
      <w:rFonts w:ascii="Times New Roman" w:eastAsiaTheme="minorHAnsi" w:hAnsi="Times New Roman" w:cs="Times New Roman"/>
      <w:color w:val="000000"/>
      <w:lang w:val="de-DE"/>
    </w:rPr>
  </w:style>
  <w:style w:type="character" w:styleId="Hyperlink">
    <w:name w:val="Hyperlink"/>
    <w:basedOn w:val="DefaultParagraphFont"/>
    <w:uiPriority w:val="99"/>
    <w:unhideWhenUsed/>
    <w:rsid w:val="00C3647E"/>
    <w:rPr>
      <w:color w:val="0000FF" w:themeColor="hyperlink"/>
      <w:u w:val="single"/>
    </w:rPr>
  </w:style>
  <w:style w:type="paragraph" w:styleId="BalloonText">
    <w:name w:val="Balloon Text"/>
    <w:basedOn w:val="Normal"/>
    <w:link w:val="BalloonTextChar"/>
    <w:uiPriority w:val="99"/>
    <w:semiHidden/>
    <w:unhideWhenUsed/>
    <w:rsid w:val="00B06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841"/>
    <w:rPr>
      <w:rFonts w:ascii="Segoe UI" w:hAnsi="Segoe UI" w:cs="Segoe UI"/>
      <w:sz w:val="18"/>
      <w:szCs w:val="18"/>
      <w:lang w:val="en-US"/>
    </w:rPr>
  </w:style>
  <w:style w:type="character" w:styleId="CommentReference">
    <w:name w:val="annotation reference"/>
    <w:basedOn w:val="DefaultParagraphFont"/>
    <w:uiPriority w:val="99"/>
    <w:semiHidden/>
    <w:unhideWhenUsed/>
    <w:rsid w:val="00B06841"/>
    <w:rPr>
      <w:sz w:val="16"/>
      <w:szCs w:val="16"/>
    </w:rPr>
  </w:style>
  <w:style w:type="paragraph" w:styleId="CommentText">
    <w:name w:val="annotation text"/>
    <w:basedOn w:val="Normal"/>
    <w:link w:val="CommentTextChar"/>
    <w:uiPriority w:val="99"/>
    <w:semiHidden/>
    <w:unhideWhenUsed/>
    <w:rsid w:val="00B06841"/>
    <w:rPr>
      <w:sz w:val="20"/>
      <w:szCs w:val="20"/>
    </w:rPr>
  </w:style>
  <w:style w:type="character" w:customStyle="1" w:styleId="CommentTextChar">
    <w:name w:val="Comment Text Char"/>
    <w:basedOn w:val="DefaultParagraphFont"/>
    <w:link w:val="CommentText"/>
    <w:uiPriority w:val="99"/>
    <w:semiHidden/>
    <w:rsid w:val="00B06841"/>
    <w:rPr>
      <w:sz w:val="20"/>
      <w:szCs w:val="20"/>
      <w:lang w:val="en-US"/>
    </w:rPr>
  </w:style>
  <w:style w:type="paragraph" w:styleId="CommentSubject">
    <w:name w:val="annotation subject"/>
    <w:basedOn w:val="CommentText"/>
    <w:next w:val="CommentText"/>
    <w:link w:val="CommentSubjectChar"/>
    <w:uiPriority w:val="99"/>
    <w:semiHidden/>
    <w:unhideWhenUsed/>
    <w:rsid w:val="00B06841"/>
    <w:rPr>
      <w:b/>
      <w:bCs/>
    </w:rPr>
  </w:style>
  <w:style w:type="character" w:customStyle="1" w:styleId="CommentSubjectChar">
    <w:name w:val="Comment Subject Char"/>
    <w:basedOn w:val="CommentTextChar"/>
    <w:link w:val="CommentSubject"/>
    <w:uiPriority w:val="99"/>
    <w:semiHidden/>
    <w:rsid w:val="00B06841"/>
    <w:rPr>
      <w:b/>
      <w:bCs/>
      <w:sz w:val="20"/>
      <w:szCs w:val="20"/>
      <w:lang w:val="en-US"/>
    </w:rPr>
  </w:style>
  <w:style w:type="table" w:styleId="TableGrid">
    <w:name w:val="Table Grid"/>
    <w:basedOn w:val="TableNormal"/>
    <w:uiPriority w:val="59"/>
    <w:rsid w:val="00A51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bridge@lmu.d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mlmu@admin.c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0343E-04A9-4D3E-AB61-234107DB3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B22E9A8D</Template>
  <TotalTime>66</TotalTime>
  <Pages>9</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Cambridge University</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Young</dc:creator>
  <cp:lastModifiedBy>Ingrid Hobbis</cp:lastModifiedBy>
  <cp:revision>29</cp:revision>
  <cp:lastPrinted>2019-10-29T15:10:00Z</cp:lastPrinted>
  <dcterms:created xsi:type="dcterms:W3CDTF">2019-09-10T11:59:00Z</dcterms:created>
  <dcterms:modified xsi:type="dcterms:W3CDTF">2019-10-30T10:56:00Z</dcterms:modified>
</cp:coreProperties>
</file>